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66F0" w14:textId="1600FD46" w:rsidR="00C01945" w:rsidRDefault="00C01945" w:rsidP="00593544">
      <w:pPr>
        <w:spacing w:line="240" w:lineRule="auto"/>
        <w:ind w:right="-140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14:paraId="52E170AD" w14:textId="5923513B" w:rsidR="00276CBB" w:rsidRDefault="001F006E" w:rsidP="00D162F3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A6FEE">
        <w:rPr>
          <w:rFonts w:eastAsia="Times New Roman" w:cs="Times New Roman"/>
          <w:b/>
          <w:sz w:val="28"/>
          <w:szCs w:val="28"/>
        </w:rPr>
        <w:t>Форма спостереження за освітнім середовищем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C720EF">
        <w:rPr>
          <w:rFonts w:eastAsia="Times New Roman" w:cs="Times New Roman"/>
          <w:b/>
          <w:sz w:val="28"/>
          <w:szCs w:val="28"/>
        </w:rPr>
        <w:t>у</w:t>
      </w:r>
      <w:r w:rsidRPr="00FA6FEE">
        <w:rPr>
          <w:rFonts w:eastAsia="Times New Roman" w:cs="Times New Roman"/>
          <w:b/>
          <w:sz w:val="28"/>
          <w:szCs w:val="28"/>
        </w:rPr>
        <w:t xml:space="preserve"> закл</w:t>
      </w:r>
      <w:r w:rsidR="00BF0DAB">
        <w:rPr>
          <w:rFonts w:eastAsia="Times New Roman" w:cs="Times New Roman"/>
          <w:b/>
          <w:sz w:val="28"/>
          <w:szCs w:val="28"/>
        </w:rPr>
        <w:t>аді</w:t>
      </w:r>
      <w:r w:rsidR="00925ED3">
        <w:rPr>
          <w:rFonts w:eastAsia="Times New Roman" w:cs="Times New Roman"/>
          <w:b/>
          <w:sz w:val="28"/>
          <w:szCs w:val="28"/>
        </w:rPr>
        <w:t xml:space="preserve"> позашкільної</w:t>
      </w:r>
      <w:r>
        <w:rPr>
          <w:rFonts w:eastAsia="Times New Roman" w:cs="Times New Roman"/>
          <w:b/>
          <w:sz w:val="28"/>
          <w:szCs w:val="28"/>
        </w:rPr>
        <w:t xml:space="preserve"> освіти</w:t>
      </w:r>
    </w:p>
    <w:p w14:paraId="3AF01CED" w14:textId="77777777" w:rsidR="00593544" w:rsidRPr="00383EEF" w:rsidRDefault="00593544" w:rsidP="00D162F3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23B802C3" w14:textId="6B8C8993" w:rsidR="00265EF0" w:rsidRDefault="00AD6E50" w:rsidP="0007673D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highlight w:val="white"/>
        </w:rPr>
      </w:pPr>
      <w:r w:rsidRPr="00FA6FEE">
        <w:rPr>
          <w:rFonts w:eastAsia="Times New Roman" w:cs="Times New Roman"/>
          <w:b/>
          <w:sz w:val="28"/>
          <w:szCs w:val="28"/>
          <w:highlight w:val="white"/>
        </w:rPr>
        <w:t xml:space="preserve">І. </w:t>
      </w:r>
      <w:r w:rsidR="003F2BE2" w:rsidRPr="00FA6FEE">
        <w:rPr>
          <w:rFonts w:eastAsia="Times New Roman" w:cs="Times New Roman"/>
          <w:b/>
          <w:sz w:val="28"/>
          <w:szCs w:val="28"/>
          <w:highlight w:val="white"/>
        </w:rPr>
        <w:t>Ос</w:t>
      </w:r>
      <w:r w:rsidR="00265EF0">
        <w:rPr>
          <w:rFonts w:eastAsia="Times New Roman" w:cs="Times New Roman"/>
          <w:b/>
          <w:sz w:val="28"/>
          <w:szCs w:val="28"/>
          <w:highlight w:val="white"/>
        </w:rPr>
        <w:t xml:space="preserve">вітнє середовище закладу </w:t>
      </w:r>
      <w:r w:rsidR="00925ED3">
        <w:rPr>
          <w:rFonts w:eastAsia="Times New Roman" w:cs="Times New Roman"/>
          <w:b/>
          <w:sz w:val="28"/>
          <w:szCs w:val="28"/>
          <w:highlight w:val="white"/>
        </w:rPr>
        <w:t xml:space="preserve">позашкільної </w:t>
      </w:r>
      <w:r w:rsidR="00265EF0">
        <w:rPr>
          <w:rFonts w:eastAsia="Times New Roman" w:cs="Times New Roman"/>
          <w:b/>
          <w:sz w:val="28"/>
          <w:szCs w:val="28"/>
          <w:highlight w:val="white"/>
        </w:rPr>
        <w:t>освіти</w:t>
      </w:r>
    </w:p>
    <w:p w14:paraId="0986AD10" w14:textId="77777777" w:rsidR="00593544" w:rsidRPr="00FA6FEE" w:rsidRDefault="00593544" w:rsidP="0007673D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highlight w:val="white"/>
        </w:rPr>
      </w:pPr>
    </w:p>
    <w:p w14:paraId="654ECB2E" w14:textId="273FE57C" w:rsidR="003F2BE2" w:rsidRPr="007D0F76" w:rsidRDefault="0083398B" w:rsidP="00F804BE">
      <w:pPr>
        <w:spacing w:line="240" w:lineRule="auto"/>
        <w:jc w:val="both"/>
        <w:rPr>
          <w:rFonts w:eastAsia="Times New Roman" w:cs="Times New Roman"/>
          <w:b/>
          <w:i/>
          <w:sz w:val="24"/>
          <w:szCs w:val="24"/>
          <w:highlight w:val="white"/>
        </w:rPr>
      </w:pPr>
      <w:r>
        <w:rPr>
          <w:rFonts w:eastAsia="Times New Roman" w:cs="Times New Roman"/>
          <w:b/>
          <w:i/>
          <w:sz w:val="24"/>
          <w:szCs w:val="24"/>
          <w:highlight w:val="white"/>
        </w:rPr>
        <w:t>Вимога 1.</w:t>
      </w:r>
      <w:r w:rsidR="00A55075">
        <w:rPr>
          <w:rFonts w:eastAsia="Times New Roman" w:cs="Times New Roman"/>
          <w:b/>
          <w:i/>
          <w:sz w:val="24"/>
          <w:szCs w:val="24"/>
        </w:rPr>
        <w:t xml:space="preserve">1. </w:t>
      </w:r>
      <w:r w:rsidR="00915010" w:rsidRPr="00915010">
        <w:rPr>
          <w:rFonts w:eastAsia="Times New Roman" w:cs="Times New Roman"/>
          <w:b/>
          <w:i/>
          <w:sz w:val="24"/>
          <w:szCs w:val="24"/>
        </w:rPr>
        <w:t>Наявність необхідних ресурсів для створення освітнього середовища</w:t>
      </w:r>
    </w:p>
    <w:tbl>
      <w:tblPr>
        <w:tblStyle w:val="a9"/>
        <w:tblW w:w="9889" w:type="dxa"/>
        <w:tblLayout w:type="fixed"/>
        <w:tblLook w:val="0600" w:firstRow="0" w:lastRow="0" w:firstColumn="0" w:lastColumn="0" w:noHBand="1" w:noVBand="1"/>
      </w:tblPr>
      <w:tblGrid>
        <w:gridCol w:w="538"/>
        <w:gridCol w:w="5666"/>
        <w:gridCol w:w="708"/>
        <w:gridCol w:w="1134"/>
        <w:gridCol w:w="1134"/>
        <w:gridCol w:w="709"/>
      </w:tblGrid>
      <w:tr w:rsidR="00596A3E" w:rsidRPr="007D0F76" w14:paraId="0C2171AE" w14:textId="7B1EAF3B" w:rsidTr="00593544">
        <w:trPr>
          <w:trHeight w:val="260"/>
        </w:trPr>
        <w:tc>
          <w:tcPr>
            <w:tcW w:w="9889" w:type="dxa"/>
            <w:gridSpan w:val="6"/>
          </w:tcPr>
          <w:p w14:paraId="633552E2" w14:textId="3024EA20" w:rsidR="00596A3E" w:rsidRPr="00346B58" w:rsidRDefault="00596A3E" w:rsidP="00F804B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46B5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Критерій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1.1</w:t>
            </w:r>
            <w:r w:rsidRPr="0083398B">
              <w:rPr>
                <w:rFonts w:eastAsia="Times New Roman" w:cs="Times New Roman"/>
                <w:b/>
                <w:sz w:val="24"/>
                <w:szCs w:val="24"/>
              </w:rPr>
              <w:t xml:space="preserve">.1. </w:t>
            </w:r>
            <w:r w:rsidRPr="00C720EF">
              <w:rPr>
                <w:rFonts w:eastAsia="Times New Roman" w:cs="Times New Roman"/>
                <w:b/>
                <w:sz w:val="24"/>
                <w:szCs w:val="24"/>
              </w:rPr>
              <w:t xml:space="preserve">Матеріально-технічна  та науково-методична база відповідають типу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та </w:t>
            </w:r>
            <w:r w:rsidRPr="00C720EF">
              <w:rPr>
                <w:rFonts w:eastAsia="Times New Roman" w:cs="Times New Roman"/>
                <w:b/>
                <w:sz w:val="24"/>
                <w:szCs w:val="24"/>
              </w:rPr>
              <w:t>профілю закладу позашкільної освіти</w:t>
            </w:r>
          </w:p>
        </w:tc>
      </w:tr>
      <w:tr w:rsidR="00596A3E" w:rsidRPr="007D0F76" w14:paraId="4232975F" w14:textId="0FB98A09" w:rsidTr="00593544">
        <w:trPr>
          <w:trHeight w:val="170"/>
        </w:trPr>
        <w:tc>
          <w:tcPr>
            <w:tcW w:w="9889" w:type="dxa"/>
            <w:gridSpan w:val="6"/>
          </w:tcPr>
          <w:p w14:paraId="5BF13E41" w14:textId="36811BDD" w:rsidR="00596A3E" w:rsidRPr="007D0F76" w:rsidRDefault="00596A3E" w:rsidP="00593544">
            <w:pPr>
              <w:tabs>
                <w:tab w:val="left" w:pos="884"/>
                <w:tab w:val="left" w:pos="1134"/>
                <w:tab w:val="left" w:pos="3686"/>
              </w:tabs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D0F76">
              <w:rPr>
                <w:rFonts w:eastAsia="Times New Roman" w:cs="Times New Roman"/>
                <w:i/>
                <w:sz w:val="24"/>
                <w:szCs w:val="24"/>
              </w:rPr>
              <w:t xml:space="preserve">Індикатор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1.1.1.1 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>У закладі освіти є приміщення, споруди, земельні ділянки, обладнання (у тому числі орендовані на умовах договору оренди чи угоди про співпрацю), необхідні для реалізації освітньої і навчальних програм відповідно до типу та профілю закладу освіти</w:t>
            </w:r>
          </w:p>
        </w:tc>
      </w:tr>
      <w:tr w:rsidR="00596A3E" w:rsidRPr="007D0F76" w14:paraId="091BB163" w14:textId="50EE2C4A" w:rsidTr="00593544">
        <w:trPr>
          <w:trHeight w:val="20"/>
        </w:trPr>
        <w:tc>
          <w:tcPr>
            <w:tcW w:w="538" w:type="dxa"/>
          </w:tcPr>
          <w:p w14:paraId="29E6000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666" w:type="dxa"/>
          </w:tcPr>
          <w:p w14:paraId="779C420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Перелік тверджень</w:t>
            </w:r>
          </w:p>
        </w:tc>
        <w:tc>
          <w:tcPr>
            <w:tcW w:w="708" w:type="dxa"/>
          </w:tcPr>
          <w:p w14:paraId="409D911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Так</w:t>
            </w:r>
          </w:p>
          <w:p w14:paraId="77D4AA2C" w14:textId="77611013" w:rsidR="00596A3E" w:rsidRPr="0023481F" w:rsidRDefault="00596A3E" w:rsidP="0023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3491535F" w14:textId="61E00079" w:rsidR="00596A3E" w:rsidRPr="008502AB" w:rsidRDefault="00C431D3" w:rsidP="000B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7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r w:rsidR="00EC7E6B" w:rsidRPr="004B0211">
              <w:rPr>
                <w:rFonts w:eastAsia="Times New Roman" w:cs="Times New Roman"/>
                <w:sz w:val="20"/>
                <w:szCs w:val="20"/>
              </w:rPr>
              <w:t>ідпові</w:t>
            </w:r>
            <w:r w:rsidR="00EC7E6B">
              <w:rPr>
                <w:rFonts w:eastAsia="Times New Roman" w:cs="Times New Roman"/>
                <w:sz w:val="20"/>
                <w:szCs w:val="20"/>
              </w:rPr>
              <w:t>дає частково</w:t>
            </w:r>
            <w:r w:rsidR="00EC7E6B" w:rsidRPr="008502A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63820E1" w14:textId="685BFCC7" w:rsidR="00596A3E" w:rsidRPr="007D0F76" w:rsidRDefault="00596A3E" w:rsidP="41EC9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8FC16" w14:textId="3D0477E5" w:rsidR="00596A3E" w:rsidRPr="007D0F76" w:rsidRDefault="00C431D3" w:rsidP="00020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="00EC7E6B">
              <w:rPr>
                <w:rFonts w:eastAsia="Times New Roman" w:cs="Times New Roman"/>
                <w:sz w:val="20"/>
                <w:szCs w:val="20"/>
              </w:rPr>
              <w:t>отребує покращення</w:t>
            </w:r>
          </w:p>
        </w:tc>
        <w:tc>
          <w:tcPr>
            <w:tcW w:w="709" w:type="dxa"/>
          </w:tcPr>
          <w:p w14:paraId="5C25E334" w14:textId="4B8A612A" w:rsidR="00596A3E" w:rsidRPr="007D0F76" w:rsidRDefault="00EC7E6B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02AB">
              <w:rPr>
                <w:rFonts w:eastAsia="Times New Roman" w:cs="Times New Roman"/>
                <w:sz w:val="24"/>
                <w:szCs w:val="24"/>
              </w:rPr>
              <w:t>Ні</w:t>
            </w:r>
          </w:p>
        </w:tc>
      </w:tr>
      <w:tr w:rsidR="00596A3E" w:rsidRPr="007D0F76" w14:paraId="4D30F51E" w14:textId="348A374E" w:rsidTr="00593544">
        <w:trPr>
          <w:trHeight w:val="132"/>
        </w:trPr>
        <w:tc>
          <w:tcPr>
            <w:tcW w:w="538" w:type="dxa"/>
            <w:vMerge w:val="restart"/>
          </w:tcPr>
          <w:p w14:paraId="65DE2C55" w14:textId="77777777" w:rsidR="00176C65" w:rsidRDefault="00176C65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  <w:p w14:paraId="0670CAD5" w14:textId="16C02F2A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3021F2C5" w14:textId="73F80BDC" w:rsidR="00596A3E" w:rsidRPr="007D0F7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У закладі наявні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216B3B8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8246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871C1" w14:textId="161D67D6" w:rsidR="00596A3E" w:rsidRPr="0095633B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87704" w14:textId="77777777" w:rsidR="00596A3E" w:rsidRPr="0095633B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1A2BC5BC" w14:textId="697A9976" w:rsidTr="00593544">
        <w:trPr>
          <w:trHeight w:val="132"/>
        </w:trPr>
        <w:tc>
          <w:tcPr>
            <w:tcW w:w="538" w:type="dxa"/>
            <w:vMerge/>
          </w:tcPr>
          <w:p w14:paraId="7451CE73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016A0D43" w14:textId="75723FB1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Навчальні кабінети для гурткових/навчальних занять</w:t>
            </w:r>
          </w:p>
        </w:tc>
        <w:tc>
          <w:tcPr>
            <w:tcW w:w="708" w:type="dxa"/>
          </w:tcPr>
          <w:p w14:paraId="5C8B840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3EAD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4FC3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E28D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4AAC64E" w14:textId="7A52C727" w:rsidTr="00593544">
        <w:trPr>
          <w:trHeight w:val="132"/>
        </w:trPr>
        <w:tc>
          <w:tcPr>
            <w:tcW w:w="538" w:type="dxa"/>
            <w:vMerge/>
          </w:tcPr>
          <w:p w14:paraId="309F260B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4833302" w14:textId="5DFEE3B5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Ком’ютерний клас</w:t>
            </w:r>
          </w:p>
        </w:tc>
        <w:tc>
          <w:tcPr>
            <w:tcW w:w="708" w:type="dxa"/>
          </w:tcPr>
          <w:p w14:paraId="1848CAB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5930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6C83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F22B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074ABAD6" w14:textId="5DD2E67F" w:rsidTr="00593544">
        <w:trPr>
          <w:trHeight w:val="132"/>
        </w:trPr>
        <w:tc>
          <w:tcPr>
            <w:tcW w:w="538" w:type="dxa"/>
            <w:vMerge/>
          </w:tcPr>
          <w:p w14:paraId="2970CC24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7544197" w14:textId="6DFD6D6B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Лабораторії (в т. ч. науково-дослідницька)</w:t>
            </w:r>
          </w:p>
        </w:tc>
        <w:tc>
          <w:tcPr>
            <w:tcW w:w="708" w:type="dxa"/>
          </w:tcPr>
          <w:p w14:paraId="266526C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C9F5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9B5A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17C2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2168E61" w14:textId="2B66266A" w:rsidTr="00593544">
        <w:trPr>
          <w:trHeight w:val="132"/>
        </w:trPr>
        <w:tc>
          <w:tcPr>
            <w:tcW w:w="538" w:type="dxa"/>
            <w:vMerge/>
          </w:tcPr>
          <w:p w14:paraId="07462227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2898DB15" w14:textId="2F07E774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Майстерні</w:t>
            </w:r>
          </w:p>
        </w:tc>
        <w:tc>
          <w:tcPr>
            <w:tcW w:w="708" w:type="dxa"/>
          </w:tcPr>
          <w:p w14:paraId="0B196ED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E59D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9733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C766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F62EE61" w14:textId="0CB7AC68" w:rsidTr="00593544">
        <w:trPr>
          <w:trHeight w:val="132"/>
        </w:trPr>
        <w:tc>
          <w:tcPr>
            <w:tcW w:w="538" w:type="dxa"/>
            <w:vMerge/>
          </w:tcPr>
          <w:p w14:paraId="3679882F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F6A421F" w14:textId="2139B8D3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Глядацька (актова) зала</w:t>
            </w:r>
          </w:p>
        </w:tc>
        <w:tc>
          <w:tcPr>
            <w:tcW w:w="708" w:type="dxa"/>
          </w:tcPr>
          <w:p w14:paraId="5A77914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E227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E2EB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DDAD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5C6C332" w14:textId="14A12168" w:rsidTr="00593544">
        <w:trPr>
          <w:trHeight w:val="132"/>
        </w:trPr>
        <w:tc>
          <w:tcPr>
            <w:tcW w:w="538" w:type="dxa"/>
            <w:vMerge/>
          </w:tcPr>
          <w:p w14:paraId="0B06AF87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1A888A70" w14:textId="37B49095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Спортивна зала</w:t>
            </w:r>
          </w:p>
        </w:tc>
        <w:tc>
          <w:tcPr>
            <w:tcW w:w="708" w:type="dxa"/>
          </w:tcPr>
          <w:p w14:paraId="0333AD9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7A84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FF35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8B485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2A94844" w14:textId="6E63A006" w:rsidTr="00593544">
        <w:trPr>
          <w:trHeight w:val="132"/>
        </w:trPr>
        <w:tc>
          <w:tcPr>
            <w:tcW w:w="538" w:type="dxa"/>
            <w:vMerge/>
          </w:tcPr>
          <w:p w14:paraId="60AFCAFD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530B2992" w14:textId="3A480E48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Хореографічна зала</w:t>
            </w:r>
          </w:p>
        </w:tc>
        <w:tc>
          <w:tcPr>
            <w:tcW w:w="708" w:type="dxa"/>
          </w:tcPr>
          <w:p w14:paraId="6E46A1D3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B090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6F2B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F05A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26E1E35" w14:textId="1887F0A5" w:rsidTr="00593544">
        <w:trPr>
          <w:trHeight w:val="132"/>
        </w:trPr>
        <w:tc>
          <w:tcPr>
            <w:tcW w:w="538" w:type="dxa"/>
            <w:vMerge/>
          </w:tcPr>
          <w:p w14:paraId="31219A1B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7121C224" w14:textId="5FEC9400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Фотостудія</w:t>
            </w:r>
          </w:p>
        </w:tc>
        <w:tc>
          <w:tcPr>
            <w:tcW w:w="708" w:type="dxa"/>
          </w:tcPr>
          <w:p w14:paraId="3721D21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5B5A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7178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27A6D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D6273B0" w14:textId="36391340" w:rsidTr="00593544">
        <w:trPr>
          <w:trHeight w:val="132"/>
        </w:trPr>
        <w:tc>
          <w:tcPr>
            <w:tcW w:w="538" w:type="dxa"/>
            <w:vMerge/>
          </w:tcPr>
          <w:p w14:paraId="4BA12651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0047C2CD" w14:textId="7764775C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708" w:type="dxa"/>
          </w:tcPr>
          <w:p w14:paraId="5C08EFF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B9B9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DFB6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4431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0191BCA1" w14:textId="26AF603E" w:rsidTr="00593544">
        <w:trPr>
          <w:trHeight w:val="132"/>
        </w:trPr>
        <w:tc>
          <w:tcPr>
            <w:tcW w:w="538" w:type="dxa"/>
            <w:vMerge/>
          </w:tcPr>
          <w:p w14:paraId="25C68A13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4CABC5E8" w14:textId="056AE06D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08" w:type="dxa"/>
          </w:tcPr>
          <w:p w14:paraId="74D4284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AF5B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CB3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BE08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0AD2DC0C" w14:textId="2FB23347" w:rsidTr="00593544">
        <w:trPr>
          <w:trHeight w:val="132"/>
        </w:trPr>
        <w:tc>
          <w:tcPr>
            <w:tcW w:w="538" w:type="dxa"/>
            <w:vMerge/>
          </w:tcPr>
          <w:p w14:paraId="5B86ED28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244FEEE" w14:textId="2302FF7B" w:rsidR="00596A3E" w:rsidRDefault="00596A3E" w:rsidP="00604879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Земельні ділянки  (навчально-дослідна, фізкультурно-спортивна)</w:t>
            </w:r>
          </w:p>
        </w:tc>
        <w:tc>
          <w:tcPr>
            <w:tcW w:w="708" w:type="dxa"/>
          </w:tcPr>
          <w:p w14:paraId="0BF4E3C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311A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9DF2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5EB2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C9033C2" w14:textId="7AFB387E" w:rsidTr="00593544">
        <w:trPr>
          <w:trHeight w:val="132"/>
        </w:trPr>
        <w:tc>
          <w:tcPr>
            <w:tcW w:w="538" w:type="dxa"/>
            <w:vMerge/>
          </w:tcPr>
          <w:p w14:paraId="5F28759E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2E352A68" w14:textId="5AA24BCB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Стаціонарний басейн</w:t>
            </w:r>
          </w:p>
        </w:tc>
        <w:tc>
          <w:tcPr>
            <w:tcW w:w="708" w:type="dxa"/>
          </w:tcPr>
          <w:p w14:paraId="48A8A2D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CABE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BE94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B3273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6D901AB" w14:textId="7DF55DE5" w:rsidTr="00593544">
        <w:trPr>
          <w:trHeight w:val="132"/>
        </w:trPr>
        <w:tc>
          <w:tcPr>
            <w:tcW w:w="538" w:type="dxa"/>
            <w:vMerge/>
          </w:tcPr>
          <w:p w14:paraId="40B98C79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294ED0FB" w14:textId="4222BF43" w:rsidR="00596A3E" w:rsidRPr="007F6FFD" w:rsidRDefault="00596A3E" w:rsidP="006C7600">
            <w:pPr>
              <w:tabs>
                <w:tab w:val="left" w:pos="884"/>
                <w:tab w:val="left" w:pos="1134"/>
                <w:tab w:val="left" w:pos="3686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Кордодром</w:t>
            </w:r>
          </w:p>
        </w:tc>
        <w:tc>
          <w:tcPr>
            <w:tcW w:w="708" w:type="dxa"/>
          </w:tcPr>
          <w:p w14:paraId="4FB3EA8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9F3F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2502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01B5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16535A7" w14:textId="6FC6C4AE" w:rsidTr="00593544">
        <w:trPr>
          <w:trHeight w:val="132"/>
        </w:trPr>
        <w:tc>
          <w:tcPr>
            <w:tcW w:w="538" w:type="dxa"/>
            <w:vMerge/>
          </w:tcPr>
          <w:p w14:paraId="02C23882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FFE7804" w14:textId="12446F34" w:rsidR="00596A3E" w:rsidRDefault="00596A3E" w:rsidP="006C7600">
            <w:pPr>
              <w:tabs>
                <w:tab w:val="left" w:pos="884"/>
                <w:tab w:val="left" w:pos="1134"/>
                <w:tab w:val="left" w:pos="3686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Картодром</w:t>
            </w:r>
          </w:p>
        </w:tc>
        <w:tc>
          <w:tcPr>
            <w:tcW w:w="708" w:type="dxa"/>
          </w:tcPr>
          <w:p w14:paraId="104F126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238B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66D8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437C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F28F7D1" w14:textId="008BBA5D" w:rsidTr="00593544">
        <w:trPr>
          <w:trHeight w:val="132"/>
        </w:trPr>
        <w:tc>
          <w:tcPr>
            <w:tcW w:w="538" w:type="dxa"/>
            <w:vMerge/>
          </w:tcPr>
          <w:p w14:paraId="5FA8ADAB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51B5BF3" w14:textId="4C1178AB" w:rsidR="00596A3E" w:rsidRPr="007F6FFD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F6FFD">
              <w:rPr>
                <w:rFonts w:eastAsia="Times New Roman" w:cs="Times New Roman"/>
                <w:sz w:val="24"/>
                <w:szCs w:val="24"/>
              </w:rPr>
              <w:t>Теплиці</w:t>
            </w:r>
          </w:p>
        </w:tc>
        <w:tc>
          <w:tcPr>
            <w:tcW w:w="708" w:type="dxa"/>
          </w:tcPr>
          <w:p w14:paraId="65A3698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3F0E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A2B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92DB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7834E76" w14:textId="42DACA13" w:rsidTr="00593544">
        <w:trPr>
          <w:trHeight w:val="132"/>
        </w:trPr>
        <w:tc>
          <w:tcPr>
            <w:tcW w:w="538" w:type="dxa"/>
            <w:vMerge/>
          </w:tcPr>
          <w:p w14:paraId="7765550B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057C6F3A" w14:textId="63363A2B" w:rsidR="00596A3E" w:rsidRPr="007F6FFD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Обсерваторія</w:t>
            </w:r>
          </w:p>
        </w:tc>
        <w:tc>
          <w:tcPr>
            <w:tcW w:w="708" w:type="dxa"/>
          </w:tcPr>
          <w:p w14:paraId="11C3AAA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DDC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6E09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71A0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86069DF" w14:textId="7FFE3589" w:rsidTr="00593544">
        <w:trPr>
          <w:trHeight w:val="132"/>
        </w:trPr>
        <w:tc>
          <w:tcPr>
            <w:tcW w:w="538" w:type="dxa"/>
            <w:vMerge/>
          </w:tcPr>
          <w:p w14:paraId="129F9C72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10418D78" w14:textId="5939BB31" w:rsidR="00596A3E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Метеорологічна станція</w:t>
            </w:r>
          </w:p>
        </w:tc>
        <w:tc>
          <w:tcPr>
            <w:tcW w:w="708" w:type="dxa"/>
          </w:tcPr>
          <w:p w14:paraId="3DDCF61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9540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9669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8D56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436C361F" w14:textId="28FFF4BD" w:rsidTr="00593544">
        <w:trPr>
          <w:trHeight w:val="132"/>
        </w:trPr>
        <w:tc>
          <w:tcPr>
            <w:tcW w:w="538" w:type="dxa"/>
            <w:vMerge/>
          </w:tcPr>
          <w:p w14:paraId="493D41DD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4E1484F0" w14:textId="189C26C4" w:rsidR="00596A3E" w:rsidRPr="007F6FFD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F6FFD">
              <w:rPr>
                <w:rFonts w:eastAsia="Times New Roman" w:cs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</w:rPr>
              <w:t>тадіон</w:t>
            </w:r>
          </w:p>
        </w:tc>
        <w:tc>
          <w:tcPr>
            <w:tcW w:w="708" w:type="dxa"/>
          </w:tcPr>
          <w:p w14:paraId="043CDA3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CEA9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1796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5CB71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1699BACC" w14:textId="45E91C03" w:rsidTr="00593544">
        <w:trPr>
          <w:trHeight w:val="132"/>
        </w:trPr>
        <w:tc>
          <w:tcPr>
            <w:tcW w:w="538" w:type="dxa"/>
            <w:vMerge/>
          </w:tcPr>
          <w:p w14:paraId="5E8B635A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408A877F" w14:textId="447F63E4" w:rsidR="00596A3E" w:rsidRPr="006060FA" w:rsidRDefault="00596A3E" w:rsidP="00604879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60FA">
              <w:rPr>
                <w:rFonts w:eastAsia="Times New Roman" w:cs="Times New Roman"/>
                <w:sz w:val="24"/>
                <w:szCs w:val="24"/>
              </w:rPr>
              <w:t xml:space="preserve">Спортивні об'єкти, культурні, оздоровчі та </w:t>
            </w:r>
          </w:p>
          <w:p w14:paraId="246F5242" w14:textId="327A57DD" w:rsidR="00596A3E" w:rsidRPr="006060FA" w:rsidRDefault="00596A3E" w:rsidP="00604879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60FA">
              <w:rPr>
                <w:rFonts w:eastAsia="Times New Roman" w:cs="Times New Roman"/>
                <w:sz w:val="24"/>
                <w:szCs w:val="24"/>
              </w:rPr>
              <w:t>інші  заклади, надані в користування (оренду) безоплатно або на пільгових умовах (додати)</w:t>
            </w:r>
          </w:p>
        </w:tc>
        <w:tc>
          <w:tcPr>
            <w:tcW w:w="708" w:type="dxa"/>
          </w:tcPr>
          <w:p w14:paraId="5DB36A4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1A18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F840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E4888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4FB52C84" w14:textId="4C55F93C" w:rsidTr="00593544">
        <w:trPr>
          <w:trHeight w:val="132"/>
        </w:trPr>
        <w:tc>
          <w:tcPr>
            <w:tcW w:w="538" w:type="dxa"/>
            <w:vMerge/>
          </w:tcPr>
          <w:p w14:paraId="0D71B40F" w14:textId="77777777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5E156D54" w14:textId="26DC56DF" w:rsidR="00596A3E" w:rsidRPr="007F6FFD" w:rsidRDefault="00596A3E" w:rsidP="00C720EF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7600">
              <w:rPr>
                <w:rFonts w:eastAsia="Times New Roman" w:cs="Times New Roman"/>
                <w:sz w:val="24"/>
                <w:szCs w:val="24"/>
              </w:rPr>
              <w:t xml:space="preserve">інші кабінети </w:t>
            </w:r>
            <w:r w:rsidRPr="0007673D">
              <w:rPr>
                <w:rFonts w:eastAsia="Times New Roman" w:cs="Times New Roman"/>
                <w:b/>
                <w:i/>
                <w:sz w:val="24"/>
                <w:szCs w:val="24"/>
              </w:rPr>
              <w:t>(додати з урахуванням типу та профілю закладу позашкільної освіти)</w:t>
            </w:r>
          </w:p>
        </w:tc>
        <w:tc>
          <w:tcPr>
            <w:tcW w:w="708" w:type="dxa"/>
          </w:tcPr>
          <w:p w14:paraId="77100D1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3734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9C2D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473F0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3544" w:rsidRPr="007D0F76" w14:paraId="38543895" w14:textId="77777777" w:rsidTr="00593544">
        <w:trPr>
          <w:trHeight w:val="132"/>
        </w:trPr>
        <w:tc>
          <w:tcPr>
            <w:tcW w:w="538" w:type="dxa"/>
            <w:vMerge/>
          </w:tcPr>
          <w:p w14:paraId="76B75655" w14:textId="77777777" w:rsidR="00593544" w:rsidRPr="007D0F76" w:rsidRDefault="00593544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727800B3" w14:textId="77777777" w:rsidR="00593544" w:rsidRPr="006C7600" w:rsidRDefault="00593544" w:rsidP="00C720EF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BFBCC1" w14:textId="77777777" w:rsidR="00593544" w:rsidRPr="007D0F76" w:rsidRDefault="00593544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8F6FA" w14:textId="77777777" w:rsidR="00593544" w:rsidRPr="007D0F76" w:rsidRDefault="00593544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7BDE0" w14:textId="77777777" w:rsidR="00593544" w:rsidRPr="007D0F76" w:rsidRDefault="00593544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6BEC47" w14:textId="77777777" w:rsidR="00593544" w:rsidRPr="007D0F76" w:rsidRDefault="00593544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C65" w:rsidRPr="007D0F76" w14:paraId="26B02231" w14:textId="77777777" w:rsidTr="00593544">
        <w:trPr>
          <w:trHeight w:val="132"/>
        </w:trPr>
        <w:tc>
          <w:tcPr>
            <w:tcW w:w="538" w:type="dxa"/>
            <w:vMerge/>
          </w:tcPr>
          <w:p w14:paraId="3F3468A3" w14:textId="77777777" w:rsidR="00176C65" w:rsidRPr="007D0F76" w:rsidRDefault="00176C65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14:paraId="589F1CC4" w14:textId="3626A960" w:rsidR="00176C65" w:rsidRPr="006C7600" w:rsidRDefault="00176C65" w:rsidP="00C720EF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715CD">
              <w:rPr>
                <w:rFonts w:eastAsia="Times New Roman" w:cs="Times New Roman"/>
                <w:sz w:val="24"/>
                <w:szCs w:val="24"/>
              </w:rPr>
              <w:t>Приміщення допоміжного та підсобного призначення</w:t>
            </w:r>
          </w:p>
        </w:tc>
        <w:tc>
          <w:tcPr>
            <w:tcW w:w="708" w:type="dxa"/>
          </w:tcPr>
          <w:p w14:paraId="6B1F718E" w14:textId="77777777" w:rsidR="00176C65" w:rsidRPr="007D0F76" w:rsidRDefault="00176C65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43312" w14:textId="77777777" w:rsidR="00176C65" w:rsidRPr="007D0F76" w:rsidRDefault="00176C65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81554" w14:textId="77777777" w:rsidR="00176C65" w:rsidRPr="007D0F76" w:rsidRDefault="00176C65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96FE8C" w14:textId="77777777" w:rsidR="00176C65" w:rsidRPr="007D0F76" w:rsidRDefault="00176C65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0A11" w:rsidRPr="007D0F76" w14:paraId="31741E16" w14:textId="77777777" w:rsidTr="00593544">
        <w:trPr>
          <w:trHeight w:val="132"/>
        </w:trPr>
        <w:tc>
          <w:tcPr>
            <w:tcW w:w="9889" w:type="dxa"/>
            <w:gridSpan w:val="6"/>
          </w:tcPr>
          <w:p w14:paraId="17299635" w14:textId="54803D45" w:rsidR="00020A11" w:rsidRPr="00CD1314" w:rsidRDefault="00CD1314" w:rsidP="00722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*</w:t>
            </w:r>
            <w:r w:rsidR="00020A11" w:rsidRPr="00CD1314">
              <w:rPr>
                <w:rFonts w:eastAsia="Times New Roman" w:cs="Times New Roman"/>
                <w:i/>
                <w:sz w:val="24"/>
                <w:szCs w:val="24"/>
              </w:rPr>
              <w:t xml:space="preserve">Звертаємо увагу, що в </w:t>
            </w:r>
            <w:r w:rsidR="00722060">
              <w:rPr>
                <w:rFonts w:eastAsia="Times New Roman" w:cs="Times New Roman"/>
                <w:i/>
                <w:sz w:val="24"/>
                <w:szCs w:val="24"/>
              </w:rPr>
              <w:t xml:space="preserve"> формі</w:t>
            </w:r>
            <w:r w:rsidR="00020A11" w:rsidRPr="00CD1314">
              <w:rPr>
                <w:rFonts w:eastAsia="Times New Roman" w:cs="Times New Roman"/>
                <w:i/>
                <w:sz w:val="24"/>
                <w:szCs w:val="24"/>
              </w:rPr>
              <w:t xml:space="preserve"> не повністю врахована специфіка діяльності профільних ЗПО, тому ЗПО вносить до власних форм ті приміщення, які відповідають типу та профілю закладу освіти</w:t>
            </w:r>
          </w:p>
        </w:tc>
      </w:tr>
      <w:tr w:rsidR="00596A3E" w:rsidRPr="007D0F76" w14:paraId="1A95C549" w14:textId="7E890DE0" w:rsidTr="00593544">
        <w:trPr>
          <w:trHeight w:val="132"/>
        </w:trPr>
        <w:tc>
          <w:tcPr>
            <w:tcW w:w="538" w:type="dxa"/>
          </w:tcPr>
          <w:p w14:paraId="3BD7B751" w14:textId="38304F10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6" w:type="dxa"/>
          </w:tcPr>
          <w:p w14:paraId="5DA06C80" w14:textId="4E3FDAE5" w:rsidR="00596A3E" w:rsidRPr="00951366" w:rsidRDefault="00596A3E" w:rsidP="00C720EF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0683">
              <w:rPr>
                <w:rFonts w:eastAsia="Times New Roman" w:cs="Times New Roman"/>
                <w:sz w:val="24"/>
                <w:szCs w:val="24"/>
              </w:rPr>
              <w:t xml:space="preserve">Усі </w:t>
            </w:r>
            <w:r>
              <w:rPr>
                <w:rFonts w:eastAsia="Times New Roman" w:cs="Times New Roman"/>
                <w:sz w:val="24"/>
                <w:szCs w:val="24"/>
              </w:rPr>
              <w:t>кабінети (інші приміщення</w:t>
            </w:r>
            <w:r w:rsidRPr="00C720EF">
              <w:rPr>
                <w:rFonts w:eastAsia="Times New Roman" w:cs="Times New Roman"/>
                <w:sz w:val="24"/>
                <w:szCs w:val="24"/>
              </w:rPr>
              <w:t xml:space="preserve"> для гурткових/навчальних занять) </w:t>
            </w:r>
            <w:r w:rsidRPr="00AE0683">
              <w:rPr>
                <w:rFonts w:eastAsia="Times New Roman" w:cs="Times New Roman"/>
                <w:sz w:val="24"/>
                <w:szCs w:val="24"/>
              </w:rPr>
              <w:t>використовуються в освітньому процесі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відповідно до </w:t>
            </w:r>
            <w:r w:rsidRPr="007D5B84">
              <w:rPr>
                <w:rFonts w:eastAsia="Times New Roman" w:cs="Times New Roman"/>
                <w:sz w:val="24"/>
                <w:szCs w:val="24"/>
              </w:rPr>
              <w:t>типу та профілю закладу позашкільної освіти</w:t>
            </w:r>
          </w:p>
        </w:tc>
        <w:tc>
          <w:tcPr>
            <w:tcW w:w="708" w:type="dxa"/>
          </w:tcPr>
          <w:p w14:paraId="6E6F4EA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A3D6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3851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6579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62CE833" w14:textId="21BC0B03" w:rsidTr="00593544">
        <w:trPr>
          <w:trHeight w:val="132"/>
        </w:trPr>
        <w:tc>
          <w:tcPr>
            <w:tcW w:w="538" w:type="dxa"/>
          </w:tcPr>
          <w:p w14:paraId="1196A03A" w14:textId="39E92884" w:rsidR="00596A3E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6" w:type="dxa"/>
          </w:tcPr>
          <w:p w14:paraId="5A8D7E67" w14:textId="2E5B9BDB" w:rsidR="00596A3E" w:rsidRPr="00AE0683" w:rsidRDefault="00596A3E" w:rsidP="00C720EF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 закладі освіти наявне о</w:t>
            </w:r>
            <w:r w:rsidRPr="009048A9">
              <w:rPr>
                <w:rFonts w:eastAsia="Times New Roman" w:cs="Times New Roman"/>
                <w:sz w:val="24"/>
                <w:szCs w:val="24"/>
              </w:rPr>
              <w:t>бладнання</w:t>
            </w:r>
            <w:r>
              <w:rPr>
                <w:rFonts w:eastAsia="Times New Roman" w:cs="Times New Roman"/>
                <w:sz w:val="24"/>
                <w:szCs w:val="24"/>
              </w:rPr>
              <w:t>, необхідне</w:t>
            </w:r>
            <w:r w:rsidRPr="009048A9">
              <w:rPr>
                <w:rFonts w:eastAsia="Times New Roman" w:cs="Times New Roman"/>
                <w:sz w:val="24"/>
                <w:szCs w:val="24"/>
              </w:rPr>
              <w:t xml:space="preserve"> дл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я реалізації освітньої </w:t>
            </w:r>
            <w:r w:rsidRPr="009A17E8">
              <w:rPr>
                <w:rFonts w:eastAsia="Times New Roman" w:cs="Times New Roman"/>
                <w:sz w:val="24"/>
                <w:szCs w:val="24"/>
              </w:rPr>
              <w:t xml:space="preserve"> і навчальних програм відповідно до типу та профілю закладу освіти</w:t>
            </w:r>
          </w:p>
        </w:tc>
        <w:tc>
          <w:tcPr>
            <w:tcW w:w="708" w:type="dxa"/>
          </w:tcPr>
          <w:p w14:paraId="01370B2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30FC3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081B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F37F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0967D892" w14:textId="6B141D88" w:rsidTr="00593544">
        <w:trPr>
          <w:trHeight w:val="132"/>
        </w:trPr>
        <w:tc>
          <w:tcPr>
            <w:tcW w:w="538" w:type="dxa"/>
          </w:tcPr>
          <w:p w14:paraId="1724226D" w14:textId="659339DC" w:rsidR="00596A3E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6" w:type="dxa"/>
          </w:tcPr>
          <w:p w14:paraId="60498038" w14:textId="4A676F46" w:rsidR="00596A3E" w:rsidRPr="00AE0683" w:rsidRDefault="00596A3E" w:rsidP="00C720EF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3D70">
              <w:rPr>
                <w:rFonts w:eastAsia="Times New Roman" w:cs="Times New Roman"/>
                <w:sz w:val="24"/>
                <w:szCs w:val="24"/>
              </w:rPr>
              <w:t xml:space="preserve">Оснащення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кабінетів (інших приміщень для гурткових/навчальних занять) </w:t>
            </w:r>
            <w:r w:rsidRPr="009B3D70">
              <w:rPr>
                <w:rFonts w:eastAsia="Times New Roman" w:cs="Times New Roman"/>
                <w:sz w:val="24"/>
                <w:szCs w:val="24"/>
              </w:rPr>
              <w:t xml:space="preserve">відповідає </w:t>
            </w:r>
            <w:r>
              <w:rPr>
                <w:rFonts w:eastAsia="Times New Roman" w:cs="Times New Roman"/>
                <w:sz w:val="24"/>
                <w:szCs w:val="24"/>
              </w:rPr>
              <w:t>вимогам закон</w:t>
            </w:r>
            <w:r w:rsidR="00F579E4">
              <w:rPr>
                <w:rFonts w:eastAsia="Times New Roman" w:cs="Times New Roman"/>
                <w:sz w:val="24"/>
                <w:szCs w:val="24"/>
              </w:rPr>
              <w:t>одавства, освітній та навчальним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програм</w:t>
            </w:r>
            <w:r w:rsidR="00F579E4">
              <w:rPr>
                <w:rFonts w:eastAsia="Times New Roman" w:cs="Times New Roman"/>
                <w:sz w:val="24"/>
                <w:szCs w:val="24"/>
              </w:rPr>
              <w:t>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та </w:t>
            </w:r>
            <w:r w:rsidRPr="009B3D70">
              <w:rPr>
                <w:rFonts w:eastAsia="Times New Roman" w:cs="Times New Roman"/>
                <w:sz w:val="24"/>
                <w:szCs w:val="24"/>
              </w:rPr>
              <w:t xml:space="preserve">віковим запитам </w:t>
            </w:r>
            <w:r>
              <w:rPr>
                <w:rFonts w:eastAsia="Times New Roman" w:cs="Times New Roman"/>
                <w:sz w:val="24"/>
                <w:szCs w:val="24"/>
              </w:rPr>
              <w:t>здобувачів освіти</w:t>
            </w:r>
          </w:p>
        </w:tc>
        <w:tc>
          <w:tcPr>
            <w:tcW w:w="708" w:type="dxa"/>
          </w:tcPr>
          <w:p w14:paraId="7EC8CF43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4454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1E20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BDD9D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0A11" w:rsidRPr="007D0F76" w14:paraId="705CAC01" w14:textId="775A5162" w:rsidTr="00593544">
        <w:trPr>
          <w:trHeight w:val="132"/>
        </w:trPr>
        <w:tc>
          <w:tcPr>
            <w:tcW w:w="9889" w:type="dxa"/>
            <w:gridSpan w:val="6"/>
          </w:tcPr>
          <w:p w14:paraId="5EF125CB" w14:textId="0974F39C" w:rsidR="00020A11" w:rsidRPr="007D0F76" w:rsidRDefault="00020A11" w:rsidP="0059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D0F76">
              <w:rPr>
                <w:rFonts w:eastAsia="Times New Roman" w:cs="Times New Roman"/>
                <w:i/>
                <w:sz w:val="24"/>
                <w:szCs w:val="24"/>
              </w:rPr>
              <w:t>Індикатор</w:t>
            </w:r>
            <w:r w:rsidRPr="00915010">
              <w:rPr>
                <w:rFonts w:eastAsia="Times New Roman" w:cs="Times New Roman"/>
                <w:i/>
                <w:sz w:val="24"/>
                <w:szCs w:val="24"/>
              </w:rPr>
              <w:t xml:space="preserve">1.1.1.2. Заклад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освіти </w:t>
            </w:r>
            <w:r w:rsidRPr="00915010">
              <w:rPr>
                <w:rFonts w:eastAsia="Times New Roman" w:cs="Times New Roman"/>
                <w:i/>
                <w:sz w:val="24"/>
                <w:szCs w:val="24"/>
              </w:rPr>
              <w:t>забезпечений навчальними, наочними посібниками і технічними засобами навчання відповідно до освітньої та навчальних програм</w:t>
            </w:r>
          </w:p>
        </w:tc>
      </w:tr>
      <w:tr w:rsidR="00596A3E" w:rsidRPr="007D0F76" w14:paraId="63C0DDC7" w14:textId="6443CD10" w:rsidTr="00593544">
        <w:trPr>
          <w:trHeight w:val="132"/>
        </w:trPr>
        <w:tc>
          <w:tcPr>
            <w:tcW w:w="538" w:type="dxa"/>
          </w:tcPr>
          <w:p w14:paraId="0F7F94C4" w14:textId="76930C9C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6" w:type="dxa"/>
          </w:tcPr>
          <w:p w14:paraId="2C7AE25F" w14:textId="35368EDE" w:rsidR="00596A3E" w:rsidRPr="00951366" w:rsidRDefault="00596A3E" w:rsidP="0007510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 закладі освіти наявні технічні засоб</w:t>
            </w:r>
            <w:r w:rsidRPr="008733B3">
              <w:rPr>
                <w:rFonts w:eastAsia="Times New Roman" w:cs="Times New Roman"/>
                <w:sz w:val="24"/>
                <w:szCs w:val="24"/>
              </w:rPr>
              <w:t>и навчання відповідно до освітньої та навчальних програм</w:t>
            </w:r>
            <w:r>
              <w:rPr>
                <w:rFonts w:eastAsia="Times New Roman" w:cs="Times New Roman"/>
                <w:sz w:val="24"/>
                <w:szCs w:val="24"/>
              </w:rPr>
              <w:t>, безпечні для здоров’я здобувачів освіти</w:t>
            </w:r>
          </w:p>
        </w:tc>
        <w:tc>
          <w:tcPr>
            <w:tcW w:w="708" w:type="dxa"/>
          </w:tcPr>
          <w:p w14:paraId="014B0EB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0186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63CA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1EC35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66961227" w14:textId="6F39BDD8" w:rsidTr="00593544">
        <w:trPr>
          <w:trHeight w:val="132"/>
        </w:trPr>
        <w:tc>
          <w:tcPr>
            <w:tcW w:w="538" w:type="dxa"/>
          </w:tcPr>
          <w:p w14:paraId="5E2175CD" w14:textId="0257BAEE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</w:tcPr>
          <w:p w14:paraId="44B11183" w14:textId="605827F1" w:rsidR="00596A3E" w:rsidRPr="00951366" w:rsidRDefault="00596A3E" w:rsidP="004D6659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1EA1">
              <w:rPr>
                <w:rFonts w:eastAsia="Times New Roman" w:cs="Times New Roman"/>
                <w:sz w:val="24"/>
                <w:szCs w:val="24"/>
              </w:rPr>
              <w:t>Наявне у закладі освіти обладнання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та засоби навчання використовую</w:t>
            </w:r>
            <w:r w:rsidRPr="00CF1EA1">
              <w:rPr>
                <w:rFonts w:eastAsia="Times New Roman" w:cs="Times New Roman"/>
                <w:sz w:val="24"/>
                <w:szCs w:val="24"/>
              </w:rPr>
              <w:t>ться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</w:t>
            </w:r>
            <w:r w:rsidRPr="00CF1EA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освітньому процесі </w:t>
            </w:r>
            <w:r w:rsidRPr="008733B3">
              <w:rPr>
                <w:rFonts w:eastAsia="Times New Roman" w:cs="Times New Roman"/>
                <w:sz w:val="24"/>
                <w:szCs w:val="24"/>
              </w:rPr>
              <w:t>відповідно до освітньої та навчальних програм</w:t>
            </w:r>
          </w:p>
        </w:tc>
        <w:tc>
          <w:tcPr>
            <w:tcW w:w="708" w:type="dxa"/>
          </w:tcPr>
          <w:p w14:paraId="57F9B8D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4D95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1974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4F95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F29383B" w14:textId="2C4F1BDC" w:rsidTr="00593544">
        <w:trPr>
          <w:trHeight w:val="132"/>
        </w:trPr>
        <w:tc>
          <w:tcPr>
            <w:tcW w:w="538" w:type="dxa"/>
          </w:tcPr>
          <w:p w14:paraId="4832AAD9" w14:textId="67883643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6" w:type="dxa"/>
          </w:tcPr>
          <w:p w14:paraId="5AD130B4" w14:textId="114670B0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 закладі освіти наявні навчальні, наочні посібник</w:t>
            </w:r>
            <w:r w:rsidRPr="009048A9"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048A9">
              <w:rPr>
                <w:rFonts w:eastAsia="Times New Roman" w:cs="Times New Roman"/>
                <w:sz w:val="24"/>
                <w:szCs w:val="24"/>
              </w:rPr>
              <w:t>відповідно до освітньої та навчальних програм</w:t>
            </w:r>
          </w:p>
        </w:tc>
        <w:tc>
          <w:tcPr>
            <w:tcW w:w="708" w:type="dxa"/>
          </w:tcPr>
          <w:p w14:paraId="26465C7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6B48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84A5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C8DCD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0B3D" w:rsidRPr="007D0F76" w14:paraId="277005BA" w14:textId="77777777" w:rsidTr="00593544">
        <w:trPr>
          <w:trHeight w:val="132"/>
        </w:trPr>
        <w:tc>
          <w:tcPr>
            <w:tcW w:w="538" w:type="dxa"/>
          </w:tcPr>
          <w:p w14:paraId="42C46A98" w14:textId="7AD9766D" w:rsidR="00AF0B3D" w:rsidRDefault="00AF0B3D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6" w:type="dxa"/>
          </w:tcPr>
          <w:p w14:paraId="043A132D" w14:textId="43F01639" w:rsidR="00AF0B3D" w:rsidRDefault="00AF0B3D" w:rsidP="00FA00A1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Навчальні приміщення закладу освіти забезпечені доступом до мережі Інтернет, який дає можливість використовувати електронні освітні платформи,</w:t>
            </w:r>
            <w:r w:rsidR="00F80DCA" w:rsidRPr="00FA00A1">
              <w:rPr>
                <w:rFonts w:eastAsia="Times New Roman" w:cs="Times New Roman"/>
                <w:sz w:val="24"/>
                <w:szCs w:val="24"/>
              </w:rPr>
              <w:t xml:space="preserve"> медіа ресурси,</w:t>
            </w:r>
            <w:r w:rsidRPr="00FA00A1">
              <w:rPr>
                <w:rFonts w:eastAsia="Times New Roman" w:cs="Times New Roman"/>
                <w:sz w:val="24"/>
                <w:szCs w:val="24"/>
              </w:rPr>
              <w:t xml:space="preserve"> можливості мережі під час підготовки та проведення занять</w:t>
            </w:r>
          </w:p>
        </w:tc>
        <w:tc>
          <w:tcPr>
            <w:tcW w:w="708" w:type="dxa"/>
          </w:tcPr>
          <w:p w14:paraId="42FE638A" w14:textId="77777777" w:rsidR="00AF0B3D" w:rsidRPr="007D0F76" w:rsidRDefault="00AF0B3D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D75D5" w14:textId="77777777" w:rsidR="00AF0B3D" w:rsidRPr="007D0F76" w:rsidRDefault="00AF0B3D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E37E8" w14:textId="77777777" w:rsidR="00AF0B3D" w:rsidRPr="007D0F76" w:rsidRDefault="00AF0B3D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39CB7" w14:textId="77777777" w:rsidR="00AF0B3D" w:rsidRPr="007D0F76" w:rsidRDefault="00AF0B3D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13C55404" w14:textId="1B08EB3C" w:rsidTr="00593544">
        <w:trPr>
          <w:trHeight w:val="132"/>
        </w:trPr>
        <w:tc>
          <w:tcPr>
            <w:tcW w:w="9180" w:type="dxa"/>
            <w:gridSpan w:val="5"/>
            <w:tcBorders>
              <w:left w:val="nil"/>
              <w:right w:val="nil"/>
            </w:tcBorders>
          </w:tcPr>
          <w:p w14:paraId="7F9860C5" w14:textId="5416460F" w:rsidR="00596A3E" w:rsidRPr="008733B3" w:rsidRDefault="00596A3E" w:rsidP="008733B3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  <w:t>Вимога 1.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2.</w:t>
            </w:r>
            <w:r>
              <w:t xml:space="preserve"> </w:t>
            </w:r>
            <w:r w:rsidRPr="00A55075">
              <w:rPr>
                <w:rFonts w:eastAsia="Times New Roman" w:cs="Times New Roman"/>
                <w:b/>
                <w:i/>
                <w:sz w:val="24"/>
                <w:szCs w:val="24"/>
              </w:rPr>
              <w:t>. Створення безпечних і нешкідливих умов навчання та праці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03516B7" w14:textId="77777777" w:rsidR="00596A3E" w:rsidRDefault="00596A3E" w:rsidP="008733B3">
            <w:pPr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596A3E" w:rsidRPr="007D0F76" w14:paraId="5CA1A7FC" w14:textId="4FB553FB" w:rsidTr="00593544">
        <w:trPr>
          <w:trHeight w:val="132"/>
        </w:trPr>
        <w:tc>
          <w:tcPr>
            <w:tcW w:w="9889" w:type="dxa"/>
            <w:gridSpan w:val="6"/>
          </w:tcPr>
          <w:p w14:paraId="7A63946E" w14:textId="7561B437" w:rsidR="00596A3E" w:rsidRPr="00346B58" w:rsidRDefault="00596A3E" w:rsidP="008733B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46B5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Критерій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1.2</w:t>
            </w:r>
            <w:r w:rsidRPr="0083398B">
              <w:rPr>
                <w:rFonts w:eastAsia="Times New Roman" w:cs="Times New Roman"/>
                <w:b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A55075">
              <w:rPr>
                <w:rFonts w:eastAsia="Times New Roman" w:cs="Times New Roman"/>
                <w:b/>
                <w:sz w:val="24"/>
                <w:szCs w:val="24"/>
              </w:rPr>
              <w:t xml:space="preserve">Освітнє середовище закладу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освіти </w:t>
            </w:r>
            <w:r w:rsidRPr="00A55075">
              <w:rPr>
                <w:rFonts w:eastAsia="Times New Roman" w:cs="Times New Roman"/>
                <w:b/>
                <w:sz w:val="24"/>
                <w:szCs w:val="24"/>
              </w:rPr>
              <w:t>безпечне</w:t>
            </w:r>
          </w:p>
        </w:tc>
      </w:tr>
      <w:tr w:rsidR="00596A3E" w:rsidRPr="007D0F76" w14:paraId="6D977594" w14:textId="59422E67" w:rsidTr="00593544">
        <w:trPr>
          <w:trHeight w:val="132"/>
        </w:trPr>
        <w:tc>
          <w:tcPr>
            <w:tcW w:w="9889" w:type="dxa"/>
            <w:gridSpan w:val="6"/>
          </w:tcPr>
          <w:p w14:paraId="5AFB1BBA" w14:textId="740C0DCB" w:rsidR="00596A3E" w:rsidRPr="007D0F76" w:rsidRDefault="00596A3E" w:rsidP="00593544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7D0F76">
              <w:rPr>
                <w:rFonts w:eastAsia="Times New Roman" w:cs="Times New Roman"/>
                <w:i/>
                <w:sz w:val="24"/>
                <w:szCs w:val="24"/>
              </w:rPr>
              <w:t>Індикатор</w:t>
            </w:r>
            <w:r w:rsidRPr="00A55075">
              <w:rPr>
                <w:rFonts w:eastAsia="Times New Roman" w:cs="Times New Roman"/>
                <w:i/>
                <w:sz w:val="24"/>
                <w:szCs w:val="24"/>
              </w:rPr>
              <w:t xml:space="preserve">1.2.1.1. Територія та приміщення закладу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освіти </w:t>
            </w:r>
            <w:r w:rsidRPr="00A55075">
              <w:rPr>
                <w:rFonts w:eastAsia="Times New Roman" w:cs="Times New Roman"/>
                <w:i/>
                <w:sz w:val="24"/>
                <w:szCs w:val="24"/>
              </w:rPr>
              <w:t>є безпечними</w:t>
            </w:r>
          </w:p>
        </w:tc>
      </w:tr>
      <w:tr w:rsidR="00596A3E" w:rsidRPr="007D0F76" w14:paraId="26B82882" w14:textId="6E63A781" w:rsidTr="00593544">
        <w:trPr>
          <w:trHeight w:val="422"/>
        </w:trPr>
        <w:tc>
          <w:tcPr>
            <w:tcW w:w="538" w:type="dxa"/>
          </w:tcPr>
          <w:p w14:paraId="6A387156" w14:textId="09267643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6" w:type="dxa"/>
          </w:tcPr>
          <w:p w14:paraId="1260F099" w14:textId="77777777" w:rsidR="00596A3E" w:rsidRPr="007D0F7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Недоступність території для  несанкціонованого заїзду транспортних засобів</w:t>
            </w:r>
          </w:p>
        </w:tc>
        <w:tc>
          <w:tcPr>
            <w:tcW w:w="708" w:type="dxa"/>
          </w:tcPr>
          <w:p w14:paraId="2BFAD6D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0542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9E3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DE02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14AE4FFF" w14:textId="152CD505" w:rsidTr="00593544">
        <w:trPr>
          <w:trHeight w:val="422"/>
        </w:trPr>
        <w:tc>
          <w:tcPr>
            <w:tcW w:w="538" w:type="dxa"/>
          </w:tcPr>
          <w:p w14:paraId="5B0514A5" w14:textId="2393B0CC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</w:tcPr>
          <w:p w14:paraId="6CF5E976" w14:textId="564DD9A0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Наявність (справність) огорожі/паркану</w:t>
            </w:r>
          </w:p>
        </w:tc>
        <w:tc>
          <w:tcPr>
            <w:tcW w:w="708" w:type="dxa"/>
          </w:tcPr>
          <w:p w14:paraId="310A46C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B3F4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6621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4D1A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019010F3" w14:textId="121C85D1" w:rsidTr="00593544">
        <w:trPr>
          <w:trHeight w:val="422"/>
        </w:trPr>
        <w:tc>
          <w:tcPr>
            <w:tcW w:w="538" w:type="dxa"/>
          </w:tcPr>
          <w:p w14:paraId="01F6CC70" w14:textId="78455450" w:rsidR="00596A3E" w:rsidRPr="007D0F76" w:rsidRDefault="00596A3E" w:rsidP="0051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740D838E" w14:textId="77777777" w:rsidR="00596A3E" w:rsidRPr="00951366" w:rsidRDefault="00596A3E" w:rsidP="00F804BE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708" w:type="dxa"/>
          </w:tcPr>
          <w:p w14:paraId="457CD87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A5EE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854F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64FC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4807D1FE" w14:textId="03708A79" w:rsidTr="00593544">
        <w:trPr>
          <w:trHeight w:val="20"/>
        </w:trPr>
        <w:tc>
          <w:tcPr>
            <w:tcW w:w="538" w:type="dxa"/>
          </w:tcPr>
          <w:p w14:paraId="6DCC662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085DF6A8" w14:textId="77777777" w:rsidR="00596A3E" w:rsidRDefault="00596A3E" w:rsidP="0083398B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Територія безпечна для фізичної активності здобувачів освіти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17CC4B06" w14:textId="77777777" w:rsidR="00596A3E" w:rsidRPr="00CF048E" w:rsidRDefault="00596A3E" w:rsidP="00CF048E">
            <w:pPr>
              <w:pStyle w:val="aa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048E">
              <w:rPr>
                <w:rFonts w:eastAsia="Times New Roman" w:cs="Times New Roman"/>
                <w:sz w:val="24"/>
                <w:szCs w:val="24"/>
              </w:rPr>
              <w:t>справність обладнання;</w:t>
            </w:r>
          </w:p>
          <w:p w14:paraId="1366DD4E" w14:textId="77777777" w:rsidR="00596A3E" w:rsidRPr="00CF048E" w:rsidRDefault="00596A3E" w:rsidP="00CF048E">
            <w:pPr>
              <w:pStyle w:val="aa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048E">
              <w:rPr>
                <w:rFonts w:eastAsia="Times New Roman" w:cs="Times New Roman"/>
                <w:sz w:val="24"/>
                <w:szCs w:val="24"/>
              </w:rPr>
              <w:t>відсутність пошкоджень покриття майданчиків;</w:t>
            </w:r>
          </w:p>
          <w:p w14:paraId="5578253C" w14:textId="795AF546" w:rsidR="00596A3E" w:rsidRPr="00CF048E" w:rsidRDefault="00596A3E" w:rsidP="00CF048E">
            <w:pPr>
              <w:pStyle w:val="aa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048E">
              <w:rPr>
                <w:rFonts w:eastAsia="Times New Roman" w:cs="Times New Roman"/>
                <w:sz w:val="24"/>
                <w:szCs w:val="24"/>
              </w:rPr>
              <w:t>відсутність ям</w:t>
            </w:r>
          </w:p>
        </w:tc>
        <w:tc>
          <w:tcPr>
            <w:tcW w:w="708" w:type="dxa"/>
          </w:tcPr>
          <w:p w14:paraId="7D394FD3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85A7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3A182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7D0885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14C4152D" w14:textId="4ABC9182" w:rsidTr="00593544">
        <w:trPr>
          <w:trHeight w:val="20"/>
        </w:trPr>
        <w:tc>
          <w:tcPr>
            <w:tcW w:w="538" w:type="dxa"/>
          </w:tcPr>
          <w:p w14:paraId="6F0FC7F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43049BD4" w14:textId="4BA91248" w:rsidR="00596A3E" w:rsidRPr="00C16C27" w:rsidRDefault="00596A3E" w:rsidP="00C8030E">
            <w:pPr>
              <w:pStyle w:val="aa"/>
              <w:numPr>
                <w:ilvl w:val="0"/>
                <w:numId w:val="8"/>
              </w:numPr>
              <w:tabs>
                <w:tab w:val="left" w:pos="884"/>
                <w:tab w:val="left" w:pos="1134"/>
              </w:tabs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риторія чиста, охайна. </w:t>
            </w:r>
          </w:p>
        </w:tc>
        <w:tc>
          <w:tcPr>
            <w:tcW w:w="708" w:type="dxa"/>
          </w:tcPr>
          <w:p w14:paraId="22DADAC0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6BD35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582B4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27151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7F9B340" w14:textId="596136FF" w:rsidTr="00593544">
        <w:trPr>
          <w:trHeight w:val="20"/>
        </w:trPr>
        <w:tc>
          <w:tcPr>
            <w:tcW w:w="538" w:type="dxa"/>
          </w:tcPr>
          <w:p w14:paraId="416D1466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10B4579D" w14:textId="244800FF" w:rsidR="00596A3E" w:rsidRPr="007D0F76" w:rsidRDefault="00596A3E" w:rsidP="0083398B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Відсутність нависання гілок, сухостійних дерев</w:t>
            </w:r>
          </w:p>
        </w:tc>
        <w:tc>
          <w:tcPr>
            <w:tcW w:w="708" w:type="dxa"/>
          </w:tcPr>
          <w:p w14:paraId="7191CB3E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F05FC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53CCA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87C974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F9718C3" w14:textId="5148216F" w:rsidTr="00593544">
        <w:trPr>
          <w:trHeight w:val="20"/>
        </w:trPr>
        <w:tc>
          <w:tcPr>
            <w:tcW w:w="538" w:type="dxa"/>
          </w:tcPr>
          <w:p w14:paraId="1C7A91C5" w14:textId="38752DDC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6" w:type="dxa"/>
          </w:tcPr>
          <w:p w14:paraId="2536E36C" w14:textId="0140FEAA" w:rsidR="00596A3E" w:rsidRPr="007D0F76" w:rsidRDefault="00596A3E" w:rsidP="0083398B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Pr="00C8030E">
              <w:rPr>
                <w:rFonts w:eastAsia="Times New Roman" w:cs="Times New Roman"/>
                <w:sz w:val="24"/>
                <w:szCs w:val="24"/>
              </w:rPr>
              <w:t xml:space="preserve">абінети (інші приміщення для гурткових/навчальних занять) </w:t>
            </w:r>
            <w:r w:rsidRPr="007D0F76">
              <w:rPr>
                <w:rFonts w:eastAsia="Times New Roman" w:cs="Times New Roman"/>
                <w:sz w:val="24"/>
                <w:szCs w:val="24"/>
              </w:rPr>
              <w:t>закладу освіти не розміщені в цокольних та підвальних поверхах</w:t>
            </w:r>
          </w:p>
        </w:tc>
        <w:tc>
          <w:tcPr>
            <w:tcW w:w="708" w:type="dxa"/>
          </w:tcPr>
          <w:p w14:paraId="45BF6A32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9D056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A5AB8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37854D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0B3D" w:rsidRPr="007D0F76" w14:paraId="616F6B1F" w14:textId="77777777" w:rsidTr="00593544">
        <w:trPr>
          <w:trHeight w:val="2581"/>
        </w:trPr>
        <w:tc>
          <w:tcPr>
            <w:tcW w:w="538" w:type="dxa"/>
          </w:tcPr>
          <w:p w14:paraId="7C6708F5" w14:textId="64900E40" w:rsidR="00AF0B3D" w:rsidRDefault="00AF0B3D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66" w:type="dxa"/>
          </w:tcPr>
          <w:p w14:paraId="08EF392C" w14:textId="77777777" w:rsidR="00CF048E" w:rsidRPr="00FA00A1" w:rsidRDefault="00CF048E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У приміщенні закладу освіти забезпечено:</w:t>
            </w:r>
          </w:p>
          <w:p w14:paraId="74E6AF26" w14:textId="31F37D9B" w:rsidR="00CF048E" w:rsidRPr="00FA00A1" w:rsidRDefault="00CF048E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- ґанок будівлі закладу освіти повинен мати безпечне неслизьке покриття з </w:t>
            </w:r>
            <w:bookmarkStart w:id="1" w:name="w1_1"/>
            <w:r w:rsidRPr="00FA00A1">
              <w:rPr>
                <w:rFonts w:eastAsia="Times New Roman" w:cs="Times New Roman"/>
                <w:sz w:val="24"/>
                <w:szCs w:val="24"/>
              </w:rPr>
              <w:fldChar w:fldCharType="begin"/>
            </w:r>
            <w:r w:rsidRPr="00FA00A1">
              <w:rPr>
                <w:rFonts w:eastAsia="Times New Roman" w:cs="Times New Roman"/>
                <w:sz w:val="24"/>
                <w:szCs w:val="24"/>
              </w:rPr>
              <w:instrText xml:space="preserve"> HYPERLINK "https://zakon.rada.gov.ua/laws/show/z1111-20?find=1&amp;text=%D1%80%D0%B5%D0%BB%D1%8C%D1%94%D1%84%D0%BD%D0%B5+%D0%BC%D0%B0%D1%80%D0%BA%D1%83%D0%B2%D0%B0%D0%BD%D0%BD%D1%8F" \l "w1_2" </w:instrText>
            </w:r>
            <w:r w:rsidRPr="00FA00A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FA00A1">
              <w:rPr>
                <w:rFonts w:eastAsia="Times New Roman" w:cs="Times New Roman"/>
                <w:sz w:val="24"/>
                <w:szCs w:val="24"/>
              </w:rPr>
              <w:t>рельєфн</w:t>
            </w:r>
            <w:r w:rsidRPr="00FA00A1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"/>
            <w:r w:rsidRPr="00FA00A1">
              <w:rPr>
                <w:rFonts w:eastAsia="Times New Roman" w:cs="Times New Roman"/>
                <w:sz w:val="24"/>
                <w:szCs w:val="24"/>
              </w:rPr>
              <w:t>им </w:t>
            </w:r>
            <w:bookmarkStart w:id="2" w:name="w2_1"/>
            <w:r w:rsidRPr="00FA00A1">
              <w:rPr>
                <w:rFonts w:eastAsia="Times New Roman" w:cs="Times New Roman"/>
                <w:sz w:val="24"/>
                <w:szCs w:val="24"/>
              </w:rPr>
              <w:fldChar w:fldCharType="begin"/>
            </w:r>
            <w:r w:rsidRPr="00FA00A1">
              <w:rPr>
                <w:rFonts w:eastAsia="Times New Roman" w:cs="Times New Roman"/>
                <w:sz w:val="24"/>
                <w:szCs w:val="24"/>
              </w:rPr>
              <w:instrText xml:space="preserve"> HYPERLINK "https://zakon.rada.gov.ua/laws/show/z1111-20?find=1&amp;text=%D1%80%D0%B5%D0%BB%D1%8C%D1%94%D1%84%D0%BD%D0%B5+%D0%BC%D0%B0%D1%80%D0%BA%D1%83%D0%B2%D0%B0%D0%BD%D0%BD%D1%8F" \l "w2_2" </w:instrText>
            </w:r>
            <w:r w:rsidRPr="00FA00A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FA00A1">
              <w:rPr>
                <w:rFonts w:eastAsia="Times New Roman" w:cs="Times New Roman"/>
                <w:sz w:val="24"/>
                <w:szCs w:val="24"/>
              </w:rPr>
              <w:t>маркування</w:t>
            </w:r>
            <w:r w:rsidRPr="00FA00A1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"/>
            <w:r w:rsidRPr="00FA00A1">
              <w:rPr>
                <w:rFonts w:eastAsia="Times New Roman" w:cs="Times New Roman"/>
                <w:sz w:val="24"/>
                <w:szCs w:val="24"/>
              </w:rPr>
              <w:t>м, огородження і зручні поручні вздовж сходів та забезпечувати умови доступності будівлі;</w:t>
            </w:r>
            <w:bookmarkStart w:id="3" w:name="w1_3"/>
          </w:p>
          <w:p w14:paraId="615106FE" w14:textId="7EA512D2" w:rsidR="00CF048E" w:rsidRPr="00FA00A1" w:rsidRDefault="00CF048E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-</w:t>
            </w:r>
            <w:hyperlink r:id="rId8" w:anchor="w1_4" w:history="1">
              <w:r w:rsidRPr="00FA00A1">
                <w:rPr>
                  <w:rFonts w:eastAsia="Times New Roman" w:cs="Times New Roman"/>
                  <w:sz w:val="24"/>
                  <w:szCs w:val="24"/>
                </w:rPr>
                <w:t>контрастн</w:t>
              </w:r>
            </w:hyperlink>
            <w:bookmarkEnd w:id="3"/>
            <w:r w:rsidRPr="00FA00A1">
              <w:rPr>
                <w:rFonts w:eastAsia="Times New Roman" w:cs="Times New Roman"/>
                <w:sz w:val="24"/>
                <w:szCs w:val="24"/>
              </w:rPr>
              <w:t>е маркування ділянки поручня, які відповідають першій та останній сходинці маршу;</w:t>
            </w:r>
          </w:p>
          <w:p w14:paraId="7C861855" w14:textId="77777777" w:rsidR="00CF048E" w:rsidRPr="00FA00A1" w:rsidRDefault="00CF048E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- візуалізацію призначення приміщень;</w:t>
            </w:r>
          </w:p>
          <w:p w14:paraId="3F6081D2" w14:textId="77777777" w:rsidR="00CF048E" w:rsidRPr="00FA00A1" w:rsidRDefault="00CF048E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- вказівники;</w:t>
            </w:r>
          </w:p>
          <w:p w14:paraId="17CF9625" w14:textId="74612263" w:rsidR="00AF0B3D" w:rsidRPr="00FA00A1" w:rsidRDefault="00CF048E" w:rsidP="00FA00A1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- відсутність захаращення коридорів, рекреацій, міжсходових клітин</w:t>
            </w:r>
          </w:p>
        </w:tc>
        <w:tc>
          <w:tcPr>
            <w:tcW w:w="708" w:type="dxa"/>
          </w:tcPr>
          <w:p w14:paraId="11BFB5BA" w14:textId="77777777" w:rsidR="00AF0B3D" w:rsidRPr="007D0F76" w:rsidRDefault="00AF0B3D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6176" w14:textId="77777777" w:rsidR="00AF0B3D" w:rsidRPr="007D0F76" w:rsidRDefault="00AF0B3D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6AAE3" w14:textId="77777777" w:rsidR="00AF0B3D" w:rsidRPr="007D0F76" w:rsidRDefault="00AF0B3D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670B9" w14:textId="77777777" w:rsidR="00AF0B3D" w:rsidRPr="007D0F76" w:rsidRDefault="00AF0B3D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D68FA4B" w14:textId="0801C872" w:rsidTr="00593544">
        <w:trPr>
          <w:trHeight w:val="20"/>
        </w:trPr>
        <w:tc>
          <w:tcPr>
            <w:tcW w:w="9889" w:type="dxa"/>
            <w:gridSpan w:val="6"/>
          </w:tcPr>
          <w:p w14:paraId="47737F5A" w14:textId="5AB1E771" w:rsidR="00596A3E" w:rsidRPr="003A096E" w:rsidRDefault="00596A3E" w:rsidP="0059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3A096E">
              <w:rPr>
                <w:rFonts w:eastAsia="Times New Roman" w:cs="Times New Roman"/>
                <w:i/>
                <w:sz w:val="24"/>
                <w:szCs w:val="24"/>
              </w:rPr>
              <w:t>Індикатор</w:t>
            </w:r>
            <w:r w:rsidRPr="00E23B57">
              <w:rPr>
                <w:rFonts w:eastAsia="Times New Roman" w:cs="Times New Roman"/>
                <w:i/>
                <w:sz w:val="24"/>
                <w:szCs w:val="24"/>
              </w:rPr>
              <w:t xml:space="preserve">1.2.1.2. 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>У закладі освіти забезпечується д</w:t>
            </w:r>
            <w:r w:rsidR="00F80DCA">
              <w:rPr>
                <w:rFonts w:eastAsia="Times New Roman" w:cs="Times New Roman"/>
                <w:i/>
                <w:sz w:val="24"/>
                <w:szCs w:val="24"/>
              </w:rPr>
              <w:t>отримання санітарно-гігієнічних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 xml:space="preserve"> та протипожежних норм</w:t>
            </w:r>
          </w:p>
        </w:tc>
      </w:tr>
      <w:tr w:rsidR="00596A3E" w:rsidRPr="007D0F76" w14:paraId="54469AC4" w14:textId="34E9738B" w:rsidTr="00593544">
        <w:trPr>
          <w:trHeight w:val="20"/>
        </w:trPr>
        <w:tc>
          <w:tcPr>
            <w:tcW w:w="538" w:type="dxa"/>
          </w:tcPr>
          <w:p w14:paraId="215E877C" w14:textId="55641668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6" w:type="dxa"/>
          </w:tcPr>
          <w:p w14:paraId="4280637C" w14:textId="7BBC691F" w:rsidR="00596A3E" w:rsidRPr="007D0F76" w:rsidRDefault="00596A3E" w:rsidP="00C85535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Повітряно-тепловий режим навчальних приміщень відповідає санітарним вимогам</w:t>
            </w:r>
          </w:p>
        </w:tc>
        <w:tc>
          <w:tcPr>
            <w:tcW w:w="708" w:type="dxa"/>
          </w:tcPr>
          <w:p w14:paraId="527551CE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029CB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4868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258C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86BD267" w14:textId="24150730" w:rsidTr="00593544">
        <w:trPr>
          <w:trHeight w:val="20"/>
        </w:trPr>
        <w:tc>
          <w:tcPr>
            <w:tcW w:w="538" w:type="dxa"/>
          </w:tcPr>
          <w:p w14:paraId="364D721D" w14:textId="19372CB6" w:rsidR="00596A3E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</w:tcPr>
          <w:p w14:paraId="541FA4C4" w14:textId="598B0570" w:rsidR="00596A3E" w:rsidRPr="007D0F76" w:rsidRDefault="00596A3E" w:rsidP="00C85535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708" w:type="dxa"/>
          </w:tcPr>
          <w:p w14:paraId="5D00D210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78802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96030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C19321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954C227" w14:textId="7E3638E5" w:rsidTr="00593544">
        <w:trPr>
          <w:trHeight w:val="20"/>
        </w:trPr>
        <w:tc>
          <w:tcPr>
            <w:tcW w:w="538" w:type="dxa"/>
          </w:tcPr>
          <w:p w14:paraId="3997CA24" w14:textId="74BB07A6" w:rsidR="00596A3E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6" w:type="dxa"/>
          </w:tcPr>
          <w:p w14:paraId="0F32AA96" w14:textId="740A6C5E" w:rsidR="00596A3E" w:rsidRPr="007D0F76" w:rsidRDefault="00596A3E" w:rsidP="00C85535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Здійснює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ться щоденне вологе прибирання </w:t>
            </w:r>
            <w:r w:rsidRPr="007D0F76">
              <w:rPr>
                <w:rFonts w:eastAsia="Times New Roman" w:cs="Times New Roman"/>
                <w:sz w:val="24"/>
                <w:szCs w:val="24"/>
              </w:rPr>
              <w:t>усіх приміщень у відповідності до санітарних вимог</w:t>
            </w:r>
          </w:p>
        </w:tc>
        <w:tc>
          <w:tcPr>
            <w:tcW w:w="708" w:type="dxa"/>
          </w:tcPr>
          <w:p w14:paraId="25C6F85D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2C048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76258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319637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46322F7" w14:textId="665C7A8B" w:rsidTr="00593544">
        <w:trPr>
          <w:trHeight w:val="20"/>
        </w:trPr>
        <w:tc>
          <w:tcPr>
            <w:tcW w:w="538" w:type="dxa"/>
          </w:tcPr>
          <w:p w14:paraId="708E3603" w14:textId="46215AB9" w:rsidR="00596A3E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6" w:type="dxa"/>
          </w:tcPr>
          <w:p w14:paraId="1ABB103F" w14:textId="31333BC6" w:rsidR="00596A3E" w:rsidRPr="007D0F76" w:rsidRDefault="00596A3E" w:rsidP="0083398B">
            <w:pPr>
              <w:tabs>
                <w:tab w:val="left" w:pos="884"/>
                <w:tab w:val="left" w:pos="1134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708" w:type="dxa"/>
          </w:tcPr>
          <w:p w14:paraId="156AFDCE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7952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2311F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61A0A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3E996704" w14:textId="24B1B405" w:rsidTr="00593544">
        <w:trPr>
          <w:trHeight w:val="20"/>
        </w:trPr>
        <w:tc>
          <w:tcPr>
            <w:tcW w:w="538" w:type="dxa"/>
          </w:tcPr>
          <w:p w14:paraId="3B801E27" w14:textId="08A248F2" w:rsidR="00596A3E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6" w:type="dxa"/>
          </w:tcPr>
          <w:p w14:paraId="3D119516" w14:textId="04A1C210" w:rsidR="00596A3E" w:rsidRPr="007D0F76" w:rsidRDefault="00596A3E" w:rsidP="00C85535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Туалетні кімна</w:t>
            </w:r>
            <w:r>
              <w:rPr>
                <w:rFonts w:eastAsia="Times New Roman" w:cs="Times New Roman"/>
                <w:sz w:val="24"/>
                <w:szCs w:val="24"/>
              </w:rPr>
              <w:t>ти забезпечені усім необхідним (</w:t>
            </w:r>
            <w:r w:rsidRPr="00951366">
              <w:rPr>
                <w:rFonts w:eastAsia="Times New Roman" w:cs="Times New Roman"/>
                <w:sz w:val="24"/>
                <w:szCs w:val="24"/>
              </w:rPr>
              <w:t>закриті кабінки, відповідна кількість унітазів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6913B71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23EB5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C8BBC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3FB1B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6C1FB9FB" w14:textId="40D52C1A" w:rsidTr="00593544">
        <w:trPr>
          <w:trHeight w:val="20"/>
        </w:trPr>
        <w:tc>
          <w:tcPr>
            <w:tcW w:w="538" w:type="dxa"/>
          </w:tcPr>
          <w:p w14:paraId="3F66F94C" w14:textId="54D5284E" w:rsidR="00596A3E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6" w:type="dxa"/>
          </w:tcPr>
          <w:p w14:paraId="6C76BD16" w14:textId="2D58D22C" w:rsidR="00596A3E" w:rsidRPr="007D0F76" w:rsidRDefault="00596A3E" w:rsidP="00C85535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Наявні рукомийники, вода, мило, рушники (паперові/ електричні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2240E516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14CA4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60CA3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09AD7F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4978610B" w14:textId="0751C8FE" w:rsidTr="00593544">
        <w:trPr>
          <w:trHeight w:val="557"/>
        </w:trPr>
        <w:tc>
          <w:tcPr>
            <w:tcW w:w="538" w:type="dxa"/>
          </w:tcPr>
          <w:p w14:paraId="33AC3B01" w14:textId="1EE4FCB1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6" w:type="dxa"/>
          </w:tcPr>
          <w:p w14:paraId="71605B1E" w14:textId="30CBA12F" w:rsidR="00596A3E" w:rsidRPr="007D0F76" w:rsidRDefault="00596A3E" w:rsidP="001F0F1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="00C779A6">
              <w:rPr>
                <w:rFonts w:eastAsia="Times New Roman" w:cs="Times New Roman"/>
                <w:sz w:val="24"/>
                <w:szCs w:val="24"/>
              </w:rPr>
              <w:t>аяв</w:t>
            </w:r>
            <w:r w:rsidRPr="00817CDA">
              <w:rPr>
                <w:rFonts w:eastAsia="Times New Roman" w:cs="Times New Roman"/>
                <w:sz w:val="24"/>
                <w:szCs w:val="24"/>
              </w:rPr>
              <w:t>на інформація щодо дотримання в спортивній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(хореографічній)</w:t>
            </w:r>
            <w:r w:rsidRPr="00817CDA">
              <w:rPr>
                <w:rFonts w:eastAsia="Times New Roman" w:cs="Times New Roman"/>
                <w:sz w:val="24"/>
                <w:szCs w:val="24"/>
              </w:rPr>
              <w:t xml:space="preserve"> залі правил техніки безпеки та про режим </w:t>
            </w:r>
            <w:r>
              <w:rPr>
                <w:rFonts w:eastAsia="Times New Roman" w:cs="Times New Roman"/>
                <w:sz w:val="24"/>
                <w:szCs w:val="24"/>
              </w:rPr>
              <w:t>прибирання і провітрювання</w:t>
            </w:r>
          </w:p>
        </w:tc>
        <w:tc>
          <w:tcPr>
            <w:tcW w:w="708" w:type="dxa"/>
          </w:tcPr>
          <w:p w14:paraId="18949239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A6628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DD105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98624E" w14:textId="77777777" w:rsidR="00596A3E" w:rsidRPr="007D0F76" w:rsidRDefault="00596A3E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097C" w:rsidRPr="007D0F76" w14:paraId="02931756" w14:textId="77777777" w:rsidTr="00593544">
        <w:trPr>
          <w:trHeight w:val="557"/>
        </w:trPr>
        <w:tc>
          <w:tcPr>
            <w:tcW w:w="538" w:type="dxa"/>
          </w:tcPr>
          <w:p w14:paraId="6809C6D4" w14:textId="15CE11FF" w:rsidR="001E097C" w:rsidRDefault="001E097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6" w:type="dxa"/>
          </w:tcPr>
          <w:p w14:paraId="5A1DAD39" w14:textId="7E3DB172" w:rsidR="001E097C" w:rsidRDefault="001E097C" w:rsidP="001E097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 xml:space="preserve">Наявна інформація щодо дотримання в кабінетах підвищеного ризику </w:t>
            </w:r>
            <w:r w:rsidR="00F9010C" w:rsidRPr="00FA00A1">
              <w:rPr>
                <w:rFonts w:eastAsia="Times New Roman" w:cs="Times New Roman"/>
                <w:sz w:val="24"/>
                <w:szCs w:val="24"/>
              </w:rPr>
              <w:t>правил протипожежної</w:t>
            </w:r>
            <w:r w:rsidRPr="00FA00A1">
              <w:rPr>
                <w:rFonts w:eastAsia="Times New Roman" w:cs="Times New Roman"/>
                <w:sz w:val="24"/>
                <w:szCs w:val="24"/>
              </w:rPr>
              <w:t xml:space="preserve"> безпеки</w:t>
            </w:r>
          </w:p>
        </w:tc>
        <w:tc>
          <w:tcPr>
            <w:tcW w:w="708" w:type="dxa"/>
          </w:tcPr>
          <w:p w14:paraId="3F8B475D" w14:textId="77777777" w:rsidR="001E097C" w:rsidRPr="007D0F76" w:rsidRDefault="001E097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D8497" w14:textId="77777777" w:rsidR="001E097C" w:rsidRPr="007D0F76" w:rsidRDefault="001E097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46B7A" w14:textId="77777777" w:rsidR="001E097C" w:rsidRPr="007D0F76" w:rsidRDefault="001E097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BD9E5" w14:textId="77777777" w:rsidR="001E097C" w:rsidRPr="007D0F76" w:rsidRDefault="001E097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DCA" w:rsidRPr="007D0F76" w14:paraId="7DB13E01" w14:textId="77777777" w:rsidTr="00593544">
        <w:trPr>
          <w:trHeight w:val="557"/>
        </w:trPr>
        <w:tc>
          <w:tcPr>
            <w:tcW w:w="9889" w:type="dxa"/>
            <w:gridSpan w:val="6"/>
          </w:tcPr>
          <w:p w14:paraId="1FA51368" w14:textId="5D1F83DF" w:rsidR="00F9010C" w:rsidRPr="00FA00A1" w:rsidRDefault="00F80DCA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FA00A1">
              <w:rPr>
                <w:rFonts w:eastAsia="Times New Roman" w:cs="Times New Roman"/>
                <w:i/>
                <w:sz w:val="24"/>
                <w:szCs w:val="24"/>
              </w:rPr>
              <w:t xml:space="preserve">Індикатор1.2.1.3. </w:t>
            </w:r>
            <w:r w:rsidR="00F9010C" w:rsidRPr="00FA00A1">
              <w:rPr>
                <w:rFonts w:eastAsia="Times New Roman" w:cs="Times New Roman"/>
                <w:i/>
                <w:sz w:val="24"/>
                <w:szCs w:val="24"/>
              </w:rPr>
              <w:t>У закладі освіти проводяться навчання/інструктажі з охорони праці, безпеки</w:t>
            </w:r>
          </w:p>
          <w:p w14:paraId="2E6355BF" w14:textId="77777777" w:rsidR="00F80DCA" w:rsidRPr="00FA00A1" w:rsidRDefault="00F9010C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FA00A1">
              <w:rPr>
                <w:rFonts w:eastAsia="Times New Roman" w:cs="Times New Roman"/>
                <w:i/>
                <w:sz w:val="24"/>
                <w:szCs w:val="24"/>
              </w:rPr>
              <w:t>життєдіяльності, пожежної безпеки, правил поведінки в умовах надзвичайних ситуацій</w:t>
            </w:r>
          </w:p>
          <w:p w14:paraId="24EF0551" w14:textId="77777777" w:rsidR="00AB6D01" w:rsidRDefault="00AB6D01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FA00A1">
              <w:rPr>
                <w:rFonts w:eastAsia="Times New Roman" w:cs="Times New Roman"/>
                <w:i/>
                <w:sz w:val="24"/>
                <w:szCs w:val="24"/>
              </w:rPr>
              <w:t>Індикатор1.2.1.4. Учасники освітнього процесу дотримуються правил безпеки життєдіяльності, охорони праці, правил поведінки в умовах надзвичайних ситуацій</w:t>
            </w:r>
          </w:p>
          <w:p w14:paraId="2AF7C0EE" w14:textId="672D93A0" w:rsidR="00A4537B" w:rsidRPr="00FA00A1" w:rsidRDefault="00A4537B" w:rsidP="00FA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FA00A1">
              <w:rPr>
                <w:rFonts w:eastAsia="Times New Roman" w:cs="Times New Roman"/>
                <w:i/>
                <w:sz w:val="24"/>
                <w:szCs w:val="24"/>
              </w:rPr>
              <w:t>Індикатор</w:t>
            </w:r>
            <w:r w:rsidRPr="00A4537B">
              <w:rPr>
                <w:rFonts w:eastAsia="Times New Roman" w:cs="Times New Roman"/>
                <w:i/>
                <w:sz w:val="24"/>
                <w:szCs w:val="24"/>
              </w:rPr>
              <w:t xml:space="preserve"> 1.2.1.6. У закладі освіти формуються навички здорового способу життя</w:t>
            </w:r>
          </w:p>
        </w:tc>
      </w:tr>
      <w:tr w:rsidR="00F80DCA" w:rsidRPr="007D0F76" w14:paraId="18A73554" w14:textId="77777777" w:rsidTr="00593544">
        <w:trPr>
          <w:trHeight w:val="557"/>
        </w:trPr>
        <w:tc>
          <w:tcPr>
            <w:tcW w:w="538" w:type="dxa"/>
          </w:tcPr>
          <w:p w14:paraId="6118FC2D" w14:textId="4C16DD42" w:rsidR="00F80DCA" w:rsidRPr="00FA00A1" w:rsidRDefault="00F9010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</w:tcPr>
          <w:p w14:paraId="168F277D" w14:textId="001DBFE2" w:rsidR="00F80DCA" w:rsidRPr="00FA00A1" w:rsidRDefault="00F9010C" w:rsidP="001E097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sz w:val="24"/>
                <w:szCs w:val="24"/>
              </w:rPr>
              <w:t xml:space="preserve">Педагогічні працівники проводять інструктажі на початку навчальних занять </w:t>
            </w:r>
            <w:r w:rsidRPr="00FA00A1">
              <w:rPr>
                <w:i/>
                <w:sz w:val="24"/>
                <w:szCs w:val="24"/>
              </w:rPr>
              <w:t>(у кабінетах підвищеного ризику оприлюднено правила поведінки, техніки безпеки під час навчальних занять)</w:t>
            </w:r>
          </w:p>
        </w:tc>
        <w:tc>
          <w:tcPr>
            <w:tcW w:w="708" w:type="dxa"/>
          </w:tcPr>
          <w:p w14:paraId="0CEA916C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999C1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C3976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52E1F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DCA" w:rsidRPr="007D0F76" w14:paraId="5753E6A8" w14:textId="77777777" w:rsidTr="00593544">
        <w:trPr>
          <w:trHeight w:val="557"/>
        </w:trPr>
        <w:tc>
          <w:tcPr>
            <w:tcW w:w="538" w:type="dxa"/>
          </w:tcPr>
          <w:p w14:paraId="3A9F63ED" w14:textId="647BCDDC" w:rsidR="00F80DCA" w:rsidRPr="00FA00A1" w:rsidRDefault="00F9010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</w:tcPr>
          <w:p w14:paraId="64702F44" w14:textId="404B95E3" w:rsidR="00F9010C" w:rsidRPr="00FA00A1" w:rsidRDefault="00F9010C" w:rsidP="00F9010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 xml:space="preserve">Учасники освітнього </w:t>
            </w:r>
            <w:r w:rsidR="00703831">
              <w:rPr>
                <w:rFonts w:eastAsia="Times New Roman" w:cs="Times New Roman"/>
                <w:sz w:val="24"/>
                <w:szCs w:val="24"/>
              </w:rPr>
              <w:t xml:space="preserve">та/або навчально-тренувального </w:t>
            </w:r>
            <w:r w:rsidRPr="00FA00A1">
              <w:rPr>
                <w:rFonts w:eastAsia="Times New Roman" w:cs="Times New Roman"/>
                <w:sz w:val="24"/>
                <w:szCs w:val="24"/>
              </w:rPr>
              <w:t>процесу дотримуються вимог щодо:</w:t>
            </w:r>
          </w:p>
          <w:p w14:paraId="3ED232E6" w14:textId="77777777" w:rsidR="00F9010C" w:rsidRPr="00FA00A1" w:rsidRDefault="00F9010C" w:rsidP="00F9010C">
            <w:pPr>
              <w:pStyle w:val="aa"/>
              <w:numPr>
                <w:ilvl w:val="0"/>
                <w:numId w:val="16"/>
              </w:num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охорони праці, безпеки життєдіяльності</w:t>
            </w:r>
          </w:p>
          <w:p w14:paraId="20F76A50" w14:textId="77777777" w:rsidR="00F9010C" w:rsidRPr="00FA00A1" w:rsidRDefault="00F9010C" w:rsidP="00F9010C">
            <w:pPr>
              <w:pStyle w:val="aa"/>
              <w:numPr>
                <w:ilvl w:val="0"/>
                <w:numId w:val="16"/>
              </w:num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пожежної безпеки</w:t>
            </w:r>
          </w:p>
          <w:p w14:paraId="0FC9401C" w14:textId="4EB640D9" w:rsidR="00F80DCA" w:rsidRPr="00FA00A1" w:rsidRDefault="00F9010C" w:rsidP="00F9010C">
            <w:pPr>
              <w:pStyle w:val="aa"/>
              <w:numPr>
                <w:ilvl w:val="0"/>
                <w:numId w:val="16"/>
              </w:num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правил поведінки</w:t>
            </w:r>
          </w:p>
        </w:tc>
        <w:tc>
          <w:tcPr>
            <w:tcW w:w="708" w:type="dxa"/>
          </w:tcPr>
          <w:p w14:paraId="36AD3C47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E3BEC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D9532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14513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DCA" w:rsidRPr="007D0F76" w14:paraId="5BFE5F6D" w14:textId="77777777" w:rsidTr="00593544">
        <w:trPr>
          <w:trHeight w:val="557"/>
        </w:trPr>
        <w:tc>
          <w:tcPr>
            <w:tcW w:w="538" w:type="dxa"/>
          </w:tcPr>
          <w:p w14:paraId="6CD306AC" w14:textId="1369A876" w:rsidR="00F80DCA" w:rsidRPr="00FA00A1" w:rsidRDefault="00F9010C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 w:hanging="39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6" w:type="dxa"/>
          </w:tcPr>
          <w:p w14:paraId="76B3E4A6" w14:textId="6C5D4605" w:rsidR="00F80DCA" w:rsidRPr="00FA00A1" w:rsidRDefault="00F9010C" w:rsidP="001E097C">
            <w:pPr>
              <w:tabs>
                <w:tab w:val="left" w:pos="884"/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00A1">
              <w:rPr>
                <w:rFonts w:eastAsia="Times New Roman" w:cs="Times New Roman"/>
                <w:sz w:val="24"/>
                <w:szCs w:val="24"/>
              </w:rPr>
              <w:t>У закладі та на його території не порушуються правила заборони куріння, вживання алкогольних напоїв</w:t>
            </w:r>
          </w:p>
        </w:tc>
        <w:tc>
          <w:tcPr>
            <w:tcW w:w="708" w:type="dxa"/>
          </w:tcPr>
          <w:p w14:paraId="6E57B15C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BF668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8C17B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37362" w14:textId="77777777" w:rsidR="00F80DCA" w:rsidRPr="007D0F76" w:rsidRDefault="00F80DCA" w:rsidP="0083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3B8F197" w14:textId="385367AD" w:rsidR="003F2BE2" w:rsidRPr="00CC69B7" w:rsidRDefault="003F2BE2" w:rsidP="000B2C42">
      <w:pPr>
        <w:tabs>
          <w:tab w:val="left" w:pos="315"/>
          <w:tab w:val="left" w:pos="535"/>
          <w:tab w:val="left" w:pos="709"/>
          <w:tab w:val="left" w:pos="1134"/>
        </w:tabs>
        <w:spacing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CC69B7">
        <w:rPr>
          <w:rFonts w:eastAsia="Times New Roman" w:cs="Times New Roman"/>
          <w:b/>
          <w:i/>
          <w:sz w:val="24"/>
          <w:szCs w:val="24"/>
        </w:rPr>
        <w:t xml:space="preserve">Вимога 1.3. </w:t>
      </w:r>
      <w:r w:rsidR="000B2C42" w:rsidRPr="000B2C42">
        <w:rPr>
          <w:rFonts w:eastAsia="Times New Roman" w:cs="Times New Roman"/>
          <w:b/>
          <w:i/>
          <w:sz w:val="24"/>
          <w:szCs w:val="24"/>
        </w:rPr>
        <w:t>Створення  інклюзивного освітнього середовища</w:t>
      </w:r>
    </w:p>
    <w:tbl>
      <w:tblPr>
        <w:tblStyle w:val="a9"/>
        <w:tblW w:w="9747" w:type="dxa"/>
        <w:tblLook w:val="0600" w:firstRow="0" w:lastRow="0" w:firstColumn="0" w:lastColumn="0" w:noHBand="1" w:noVBand="1"/>
      </w:tblPr>
      <w:tblGrid>
        <w:gridCol w:w="396"/>
        <w:gridCol w:w="5808"/>
        <w:gridCol w:w="850"/>
        <w:gridCol w:w="992"/>
        <w:gridCol w:w="1134"/>
        <w:gridCol w:w="567"/>
      </w:tblGrid>
      <w:tr w:rsidR="00596A3E" w:rsidRPr="007D0F76" w14:paraId="6206A3AD" w14:textId="2F8AA8C5" w:rsidTr="00593544">
        <w:trPr>
          <w:trHeight w:val="215"/>
        </w:trPr>
        <w:tc>
          <w:tcPr>
            <w:tcW w:w="9747" w:type="dxa"/>
            <w:gridSpan w:val="6"/>
          </w:tcPr>
          <w:p w14:paraId="7579501A" w14:textId="6DF68F09" w:rsidR="00596A3E" w:rsidRPr="007D0F76" w:rsidRDefault="00593544" w:rsidP="000B2C4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  <w:lastRenderedPageBreak/>
              <w:t>Критерій</w:t>
            </w:r>
            <w:r w:rsidR="00596A3E" w:rsidRPr="007D0F76"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="00596A3E" w:rsidRPr="007D0F7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1.3.1</w:t>
            </w:r>
            <w:r w:rsidR="00596A3E" w:rsidRPr="000B2C42">
              <w:rPr>
                <w:rFonts w:eastAsia="Times New Roman" w:cs="Times New Roman"/>
                <w:b/>
                <w:sz w:val="24"/>
                <w:szCs w:val="24"/>
              </w:rPr>
              <w:t>. Приміщення та територія закладу п</w:t>
            </w:r>
            <w:r w:rsidR="00596A3E">
              <w:rPr>
                <w:rFonts w:eastAsia="Times New Roman" w:cs="Times New Roman"/>
                <w:b/>
                <w:sz w:val="24"/>
                <w:szCs w:val="24"/>
              </w:rPr>
              <w:t xml:space="preserve">озашкільної освіти облаштовані </w:t>
            </w:r>
            <w:r w:rsidR="00596A3E" w:rsidRPr="000B2C42">
              <w:rPr>
                <w:rFonts w:eastAsia="Times New Roman" w:cs="Times New Roman"/>
                <w:b/>
                <w:sz w:val="24"/>
                <w:szCs w:val="24"/>
              </w:rPr>
              <w:t>з урахуванням принципів універсального дизайну та розумного пристосування</w:t>
            </w:r>
          </w:p>
        </w:tc>
      </w:tr>
      <w:tr w:rsidR="00596A3E" w:rsidRPr="007D0F76" w14:paraId="35676C84" w14:textId="4A02F1AD" w:rsidTr="00593544">
        <w:trPr>
          <w:trHeight w:val="303"/>
        </w:trPr>
        <w:tc>
          <w:tcPr>
            <w:tcW w:w="9747" w:type="dxa"/>
            <w:gridSpan w:val="6"/>
          </w:tcPr>
          <w:p w14:paraId="6DFE59FA" w14:textId="5E5C2B20" w:rsidR="00596A3E" w:rsidRPr="007D0F76" w:rsidRDefault="00596A3E" w:rsidP="00593544">
            <w:pPr>
              <w:widowControl w:val="0"/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D0F76">
              <w:rPr>
                <w:rFonts w:eastAsia="Times New Roman" w:cs="Times New Roman"/>
                <w:i/>
                <w:sz w:val="24"/>
                <w:szCs w:val="24"/>
              </w:rPr>
              <w:t>Індикатор 1.3.1.1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>.</w:t>
            </w:r>
            <w:r w:rsidRPr="009A17E8">
              <w:rPr>
                <w:i/>
              </w:rPr>
              <w:t xml:space="preserve"> 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 xml:space="preserve">У закладі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освіти </w:t>
            </w:r>
            <w:r w:rsidRPr="009A17E8">
              <w:rPr>
                <w:rFonts w:eastAsia="Times New Roman" w:cs="Times New Roman"/>
                <w:i/>
                <w:sz w:val="24"/>
                <w:szCs w:val="24"/>
              </w:rPr>
              <w:t>забезпечується доступність будівель та приміщень відповідно до його типу та профілю</w:t>
            </w:r>
            <w:r w:rsidRPr="000B2C42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96A3E" w:rsidRPr="007D0F76" w14:paraId="73CFED75" w14:textId="51CECDBF" w:rsidTr="00593544">
        <w:trPr>
          <w:trHeight w:val="303"/>
        </w:trPr>
        <w:tc>
          <w:tcPr>
            <w:tcW w:w="396" w:type="dxa"/>
          </w:tcPr>
          <w:p w14:paraId="5BBAC22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14:paraId="26B6D624" w14:textId="77777777" w:rsidR="00596A3E" w:rsidRPr="007D0F76" w:rsidRDefault="00596A3E" w:rsidP="00C85535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850" w:type="dxa"/>
          </w:tcPr>
          <w:p w14:paraId="4F41EE9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B8DBF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99F45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7F10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40D22A2" w14:textId="7CA66ECF" w:rsidTr="00593544">
        <w:trPr>
          <w:trHeight w:val="303"/>
        </w:trPr>
        <w:tc>
          <w:tcPr>
            <w:tcW w:w="396" w:type="dxa"/>
          </w:tcPr>
          <w:p w14:paraId="22703A58" w14:textId="14EA1294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8" w:type="dxa"/>
          </w:tcPr>
          <w:p w14:paraId="5B1DF6E0" w14:textId="77777777" w:rsidR="00596A3E" w:rsidRDefault="00596A3E" w:rsidP="00161DF8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Організовано безперешкодний доступ до</w:t>
            </w:r>
          </w:p>
          <w:p w14:paraId="71D9AA61" w14:textId="72D7EE18" w:rsidR="00596A3E" w:rsidRDefault="00596A3E" w:rsidP="00161DF8">
            <w:pPr>
              <w:pStyle w:val="aa"/>
              <w:widowControl w:val="0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1DF8">
              <w:rPr>
                <w:rFonts w:eastAsia="Times New Roman" w:cs="Times New Roman"/>
                <w:sz w:val="24"/>
                <w:szCs w:val="24"/>
              </w:rPr>
              <w:t>1- го поверху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67B051B" w14:textId="470A5DA6" w:rsidR="00596A3E" w:rsidRPr="00CD41FF" w:rsidRDefault="00596A3E" w:rsidP="00CD41FF">
            <w:pPr>
              <w:pStyle w:val="aa"/>
              <w:widowControl w:val="0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2 - го поверху (та наступних)</w:t>
            </w:r>
          </w:p>
        </w:tc>
        <w:tc>
          <w:tcPr>
            <w:tcW w:w="850" w:type="dxa"/>
          </w:tcPr>
          <w:p w14:paraId="787FAD0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EE08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8915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5F02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5A4AE068" w14:textId="510B4390" w:rsidTr="00593544">
        <w:trPr>
          <w:trHeight w:val="241"/>
        </w:trPr>
        <w:tc>
          <w:tcPr>
            <w:tcW w:w="396" w:type="dxa"/>
          </w:tcPr>
          <w:p w14:paraId="0AD5A814" w14:textId="73608CBE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8" w:type="dxa"/>
          </w:tcPr>
          <w:p w14:paraId="419DC36F" w14:textId="77777777" w:rsidR="00596A3E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Забезпечено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безбар’</w:t>
            </w:r>
            <w:r w:rsidRPr="007D0F76">
              <w:rPr>
                <w:rFonts w:eastAsia="Times New Roman" w:cs="Times New Roman"/>
                <w:sz w:val="24"/>
                <w:szCs w:val="24"/>
              </w:rPr>
              <w:t>єрний доступ до будівлі, приміщень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закладу освіти:</w:t>
            </w:r>
          </w:p>
          <w:p w14:paraId="5C5F4DB1" w14:textId="77777777" w:rsidR="00596A3E" w:rsidRPr="0095136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 xml:space="preserve">пологий вхід/пандус/мобільні платформи; </w:t>
            </w:r>
          </w:p>
          <w:p w14:paraId="4F346D5F" w14:textId="77777777" w:rsidR="00596A3E" w:rsidRPr="0095136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дверний прохід, що забезпечує можливість проїзду візком;</w:t>
            </w:r>
          </w:p>
          <w:p w14:paraId="2954A8D5" w14:textId="77777777" w:rsidR="00596A3E" w:rsidRPr="0095136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можливість безперешкодного пересування між поверхами для людей з обмеженими можливостями;</w:t>
            </w:r>
          </w:p>
          <w:p w14:paraId="3FF68669" w14:textId="17947495" w:rsidR="00596A3E" w:rsidRPr="00F80DCA" w:rsidRDefault="00596A3E" w:rsidP="00F80DCA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 xml:space="preserve">контрастне </w:t>
            </w:r>
            <w:r w:rsidR="00F80DCA">
              <w:rPr>
                <w:rFonts w:eastAsia="Times New Roman" w:cs="Times New Roman"/>
                <w:sz w:val="24"/>
                <w:szCs w:val="24"/>
              </w:rPr>
              <w:t>маркування на стінах та підлозі.</w:t>
            </w:r>
          </w:p>
        </w:tc>
        <w:tc>
          <w:tcPr>
            <w:tcW w:w="850" w:type="dxa"/>
          </w:tcPr>
          <w:p w14:paraId="6F8F445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E4B9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60B4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BD00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798453C6" w14:textId="03D80817" w:rsidTr="00593544">
        <w:trPr>
          <w:trHeight w:val="440"/>
        </w:trPr>
        <w:tc>
          <w:tcPr>
            <w:tcW w:w="9747" w:type="dxa"/>
            <w:gridSpan w:val="6"/>
          </w:tcPr>
          <w:p w14:paraId="11BB1DA5" w14:textId="27908354" w:rsidR="00596A3E" w:rsidRPr="007D0F76" w:rsidRDefault="00596A3E" w:rsidP="0059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D0F76">
              <w:rPr>
                <w:rFonts w:eastAsia="Times New Roman" w:cs="Times New Roman"/>
                <w:i/>
                <w:sz w:val="24"/>
                <w:szCs w:val="24"/>
              </w:rPr>
              <w:t>Індикатор 1.3.1.2.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0B2C42">
              <w:rPr>
                <w:rFonts w:eastAsia="Times New Roman" w:cs="Times New Roman"/>
                <w:sz w:val="24"/>
                <w:szCs w:val="24"/>
              </w:rPr>
              <w:t>У закладі освіти створено</w:t>
            </w:r>
            <w:r w:rsidR="003C4746">
              <w:rPr>
                <w:rFonts w:eastAsia="Times New Roman" w:cs="Times New Roman"/>
                <w:sz w:val="24"/>
                <w:szCs w:val="24"/>
              </w:rPr>
              <w:t>і</w:t>
            </w:r>
            <w:r w:rsidRPr="000B2C42">
              <w:rPr>
                <w:rFonts w:eastAsia="Times New Roman" w:cs="Times New Roman"/>
                <w:sz w:val="24"/>
                <w:szCs w:val="24"/>
              </w:rPr>
              <w:t xml:space="preserve"> належні умови для дітей з особливими освітніми потребами (за потреби)</w:t>
            </w:r>
          </w:p>
        </w:tc>
      </w:tr>
      <w:tr w:rsidR="00596A3E" w:rsidRPr="007D0F76" w14:paraId="00BD5C03" w14:textId="526CFAC3" w:rsidTr="00593544">
        <w:trPr>
          <w:trHeight w:val="563"/>
        </w:trPr>
        <w:tc>
          <w:tcPr>
            <w:tcW w:w="396" w:type="dxa"/>
          </w:tcPr>
          <w:p w14:paraId="648ED7C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14:paraId="56F8C914" w14:textId="77777777" w:rsidR="00596A3E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 xml:space="preserve">Туалетні </w:t>
            </w:r>
            <w:r>
              <w:rPr>
                <w:rFonts w:eastAsia="Times New Roman" w:cs="Times New Roman"/>
                <w:sz w:val="24"/>
                <w:szCs w:val="24"/>
              </w:rPr>
              <w:t>кімнати пристосовані для потреб</w:t>
            </w:r>
            <w:r w:rsidRPr="007D0F76">
              <w:rPr>
                <w:rFonts w:eastAsia="Times New Roman" w:cs="Times New Roman"/>
                <w:sz w:val="24"/>
                <w:szCs w:val="24"/>
              </w:rPr>
              <w:t xml:space="preserve"> учасників освітнього процесу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2146F1AA" w14:textId="77777777" w:rsidR="00596A3E" w:rsidRPr="0095136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широкий безпороговий прохід;</w:t>
            </w:r>
          </w:p>
          <w:p w14:paraId="39B1C1BA" w14:textId="77777777" w:rsidR="00596A3E" w:rsidRPr="0095136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достатня площа туалетної кімнати;</w:t>
            </w:r>
          </w:p>
          <w:p w14:paraId="7361D489" w14:textId="77777777" w:rsidR="00596A3E" w:rsidRPr="00356598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356598">
              <w:rPr>
                <w:rFonts w:eastAsia="Times New Roman" w:cs="Times New Roman"/>
                <w:sz w:val="24"/>
                <w:szCs w:val="24"/>
              </w:rPr>
              <w:t>наявність поручнів;</w:t>
            </w:r>
            <w:r w:rsidRPr="00356598">
              <w:rPr>
                <w:rFonts w:eastAsia="Times New Roman" w:cs="Times New Roman"/>
                <w:szCs w:val="28"/>
              </w:rPr>
              <w:t xml:space="preserve"> </w:t>
            </w:r>
          </w:p>
          <w:p w14:paraId="0B236F0E" w14:textId="77777777" w:rsidR="00596A3E" w:rsidRPr="00356598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356598">
              <w:rPr>
                <w:rFonts w:eastAsia="Times New Roman" w:cs="Times New Roman"/>
                <w:sz w:val="24"/>
                <w:szCs w:val="24"/>
              </w:rPr>
              <w:t>спеціальне санітарно-технічне обладнання;</w:t>
            </w:r>
          </w:p>
          <w:p w14:paraId="6968131F" w14:textId="77777777" w:rsidR="00596A3E" w:rsidRPr="007D0F76" w:rsidRDefault="00596A3E" w:rsidP="00F804BE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наявність кнопки виклику для надання допомоги</w:t>
            </w:r>
          </w:p>
        </w:tc>
        <w:tc>
          <w:tcPr>
            <w:tcW w:w="850" w:type="dxa"/>
          </w:tcPr>
          <w:p w14:paraId="58B27E7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9FB1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257C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CF10B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2FB6C54F" w14:textId="6C18038B" w:rsidTr="00593544">
        <w:trPr>
          <w:trHeight w:val="111"/>
        </w:trPr>
        <w:tc>
          <w:tcPr>
            <w:tcW w:w="396" w:type="dxa"/>
          </w:tcPr>
          <w:p w14:paraId="7B7F8AD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14:paraId="66FE83AB" w14:textId="77777777" w:rsidR="00596A3E" w:rsidRPr="007D0F76" w:rsidRDefault="00596A3E" w:rsidP="00C85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850" w:type="dxa"/>
          </w:tcPr>
          <w:p w14:paraId="4D0E1E9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8A78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EC420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CCF73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4DAD5514" w14:textId="4DBF549B" w:rsidTr="00593544">
        <w:trPr>
          <w:trHeight w:val="205"/>
        </w:trPr>
        <w:tc>
          <w:tcPr>
            <w:tcW w:w="396" w:type="dxa"/>
          </w:tcPr>
          <w:p w14:paraId="11BC3EB2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14:paraId="7DBDE1B7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4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 xml:space="preserve">Висота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учнівських столів та стільців </w:t>
            </w:r>
            <w:r w:rsidRPr="007D0F76">
              <w:rPr>
                <w:rFonts w:eastAsia="Times New Roman" w:cs="Times New Roman"/>
                <w:sz w:val="24"/>
                <w:szCs w:val="24"/>
              </w:rPr>
              <w:t xml:space="preserve">регулюється </w:t>
            </w:r>
          </w:p>
        </w:tc>
        <w:tc>
          <w:tcPr>
            <w:tcW w:w="850" w:type="dxa"/>
          </w:tcPr>
          <w:p w14:paraId="78892C61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86BAA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73E4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D9274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6A3E" w:rsidRPr="007D0F76" w14:paraId="6CF1EAF5" w14:textId="4988454E" w:rsidTr="00593544">
        <w:trPr>
          <w:trHeight w:val="252"/>
        </w:trPr>
        <w:tc>
          <w:tcPr>
            <w:tcW w:w="396" w:type="dxa"/>
          </w:tcPr>
          <w:p w14:paraId="0DA5C2F3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F76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14:paraId="2B34A039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1366">
              <w:rPr>
                <w:rFonts w:eastAsia="Times New Roman" w:cs="Times New Roman"/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850" w:type="dxa"/>
          </w:tcPr>
          <w:p w14:paraId="1CF36A2C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CEE0E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56148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7A106" w14:textId="77777777" w:rsidR="00596A3E" w:rsidRPr="007D0F76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42683A7" w14:textId="2AEDDB76" w:rsidR="003F2BE2" w:rsidRPr="00B373D5" w:rsidRDefault="41EC9052" w:rsidP="00CD1314">
      <w:pPr>
        <w:spacing w:line="240" w:lineRule="auto"/>
        <w:ind w:right="-436"/>
        <w:jc w:val="center"/>
        <w:rPr>
          <w:rFonts w:eastAsia="Times New Roman" w:cs="Times New Roman"/>
          <w:b/>
          <w:bCs/>
          <w:sz w:val="28"/>
          <w:szCs w:val="28"/>
          <w:highlight w:val="white"/>
        </w:rPr>
      </w:pPr>
      <w:r w:rsidRPr="00B373D5">
        <w:rPr>
          <w:rFonts w:eastAsiaTheme="minorEastAsia" w:cs="Times New Roman"/>
          <w:b/>
          <w:bCs/>
          <w:sz w:val="28"/>
          <w:szCs w:val="28"/>
          <w:highlight w:val="white"/>
        </w:rPr>
        <w:t xml:space="preserve">IV. </w:t>
      </w:r>
      <w:r w:rsidR="00812754" w:rsidRPr="00B373D5">
        <w:rPr>
          <w:rFonts w:eastAsia="Times New Roman" w:cs="Times New Roman"/>
          <w:b/>
          <w:bCs/>
          <w:sz w:val="28"/>
          <w:szCs w:val="28"/>
          <w:highlight w:val="white"/>
        </w:rPr>
        <w:t>Управлінська діяльність</w:t>
      </w:r>
    </w:p>
    <w:p w14:paraId="149572DD" w14:textId="0C1E60D8" w:rsidR="003F2BE2" w:rsidRPr="00B373D5" w:rsidRDefault="00812754" w:rsidP="00596A3E">
      <w:pPr>
        <w:spacing w:line="240" w:lineRule="auto"/>
        <w:ind w:right="-436"/>
        <w:jc w:val="both"/>
        <w:rPr>
          <w:rFonts w:eastAsia="Times New Roman" w:cs="Times New Roman"/>
          <w:b/>
          <w:i/>
          <w:sz w:val="24"/>
          <w:szCs w:val="24"/>
          <w:highlight w:val="white"/>
        </w:rPr>
      </w:pPr>
      <w:r w:rsidRPr="00B373D5">
        <w:rPr>
          <w:rFonts w:eastAsia="Times New Roman" w:cs="Times New Roman"/>
          <w:b/>
          <w:i/>
          <w:sz w:val="24"/>
          <w:szCs w:val="24"/>
          <w:highlight w:val="white"/>
        </w:rPr>
        <w:t>Вимога 4.1</w:t>
      </w:r>
      <w:r w:rsidR="003F2BE2" w:rsidRPr="00B373D5">
        <w:rPr>
          <w:rFonts w:eastAsia="Times New Roman" w:cs="Times New Roman"/>
          <w:b/>
          <w:i/>
          <w:sz w:val="24"/>
          <w:szCs w:val="24"/>
          <w:highlight w:val="white"/>
        </w:rPr>
        <w:t xml:space="preserve">. </w:t>
      </w:r>
      <w:r w:rsidRPr="00B373D5">
        <w:rPr>
          <w:rFonts w:eastAsia="Times New Roman" w:cs="Times New Roman"/>
          <w:b/>
          <w:i/>
          <w:sz w:val="24"/>
          <w:szCs w:val="24"/>
        </w:rPr>
        <w:t>Організаційно-пр</w:t>
      </w:r>
      <w:r w:rsidR="00413A4C">
        <w:rPr>
          <w:rFonts w:eastAsia="Times New Roman" w:cs="Times New Roman"/>
          <w:b/>
          <w:i/>
          <w:sz w:val="24"/>
          <w:szCs w:val="24"/>
        </w:rPr>
        <w:t>авові засади діяльності закладу</w:t>
      </w:r>
      <w:r w:rsidRPr="00B373D5">
        <w:rPr>
          <w:rFonts w:eastAsia="Times New Roman" w:cs="Times New Roman"/>
          <w:b/>
          <w:i/>
          <w:sz w:val="24"/>
          <w:szCs w:val="24"/>
        </w:rPr>
        <w:t xml:space="preserve"> освіти</w:t>
      </w:r>
    </w:p>
    <w:tbl>
      <w:tblPr>
        <w:tblStyle w:val="a9"/>
        <w:tblW w:w="5087" w:type="pct"/>
        <w:tblLook w:val="0600" w:firstRow="0" w:lastRow="0" w:firstColumn="0" w:lastColumn="0" w:noHBand="1" w:noVBand="1"/>
      </w:tblPr>
      <w:tblGrid>
        <w:gridCol w:w="396"/>
        <w:gridCol w:w="6652"/>
        <w:gridCol w:w="909"/>
        <w:gridCol w:w="778"/>
        <w:gridCol w:w="518"/>
        <w:gridCol w:w="776"/>
      </w:tblGrid>
      <w:tr w:rsidR="00596A3E" w:rsidRPr="00B373D5" w14:paraId="575AB6B9" w14:textId="69C2CF03" w:rsidTr="00596A3E">
        <w:trPr>
          <w:trHeight w:val="304"/>
        </w:trPr>
        <w:tc>
          <w:tcPr>
            <w:tcW w:w="5000" w:type="pct"/>
            <w:gridSpan w:val="6"/>
          </w:tcPr>
          <w:p w14:paraId="718C85B2" w14:textId="226745BB" w:rsidR="00596A3E" w:rsidRPr="00B373D5" w:rsidRDefault="00596A3E" w:rsidP="00413A4C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b/>
                <w:i/>
                <w:sz w:val="24"/>
                <w:szCs w:val="24"/>
                <w:highlight w:val="white"/>
              </w:rPr>
              <w:t>Критерій</w:t>
            </w:r>
            <w:r w:rsidRPr="00B373D5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 xml:space="preserve"> 4.1.3</w:t>
            </w:r>
            <w:r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.</w:t>
            </w:r>
            <w:r w:rsidRPr="00B373D5">
              <w:rPr>
                <w:rFonts w:eastAsia="Times New Roman" w:cs="Times New Roman"/>
                <w:b/>
                <w:sz w:val="24"/>
                <w:szCs w:val="24"/>
              </w:rPr>
              <w:t xml:space="preserve"> Керівництво закладу освіти забезпечує прозорість та інформаційну відкритість заклад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96A3E" w:rsidRPr="00B373D5" w14:paraId="57BC04F4" w14:textId="36F1F52D" w:rsidTr="00596A3E">
        <w:trPr>
          <w:trHeight w:val="440"/>
        </w:trPr>
        <w:tc>
          <w:tcPr>
            <w:tcW w:w="5000" w:type="pct"/>
            <w:gridSpan w:val="6"/>
          </w:tcPr>
          <w:p w14:paraId="7B578E65" w14:textId="0338AE32" w:rsidR="00596A3E" w:rsidRPr="00B373D5" w:rsidRDefault="00596A3E" w:rsidP="00593544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 xml:space="preserve">Індикатор </w:t>
            </w:r>
            <w:r w:rsidRPr="00B373D5">
              <w:rPr>
                <w:rFonts w:eastAsia="Times New Roman" w:cs="Times New Roman"/>
                <w:i/>
                <w:sz w:val="24"/>
                <w:szCs w:val="24"/>
              </w:rPr>
              <w:t>4.1.3.1. Керівництво закладу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освіти</w:t>
            </w:r>
            <w:r w:rsidRPr="00B373D5">
              <w:rPr>
                <w:rFonts w:eastAsia="Times New Roman" w:cs="Times New Roman"/>
                <w:i/>
                <w:sz w:val="24"/>
                <w:szCs w:val="24"/>
              </w:rPr>
              <w:t xml:space="preserve"> оприлюднює інформацію про заклад на власному </w:t>
            </w:r>
            <w:r w:rsidRPr="0007510C">
              <w:rPr>
                <w:rFonts w:eastAsia="Times New Roman" w:cs="Times New Roman"/>
                <w:i/>
                <w:sz w:val="24"/>
                <w:szCs w:val="24"/>
              </w:rPr>
              <w:t xml:space="preserve">вебсайті </w:t>
            </w:r>
            <w:r w:rsidRPr="00B373D5">
              <w:rPr>
                <w:rFonts w:eastAsia="Times New Roman" w:cs="Times New Roman"/>
                <w:i/>
                <w:sz w:val="24"/>
                <w:szCs w:val="24"/>
              </w:rPr>
              <w:t xml:space="preserve">або на </w:t>
            </w:r>
            <w:r w:rsidRPr="0007510C">
              <w:rPr>
                <w:rFonts w:eastAsia="Times New Roman" w:cs="Times New Roman"/>
                <w:i/>
                <w:sz w:val="24"/>
                <w:szCs w:val="24"/>
              </w:rPr>
              <w:t>вебсайті</w:t>
            </w:r>
            <w:r w:rsidRPr="00B373D5">
              <w:rPr>
                <w:rFonts w:eastAsia="Times New Roman" w:cs="Times New Roman"/>
                <w:i/>
                <w:sz w:val="24"/>
                <w:szCs w:val="24"/>
              </w:rPr>
              <w:t xml:space="preserve"> засновника</w:t>
            </w:r>
          </w:p>
        </w:tc>
      </w:tr>
      <w:tr w:rsidR="00596A3E" w:rsidRPr="00B373D5" w14:paraId="6FAEFA8E" w14:textId="68FEAABB" w:rsidTr="00CD1314">
        <w:trPr>
          <w:trHeight w:val="530"/>
        </w:trPr>
        <w:tc>
          <w:tcPr>
            <w:tcW w:w="182" w:type="pct"/>
          </w:tcPr>
          <w:p w14:paraId="6316DC28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320" w:type="pct"/>
          </w:tcPr>
          <w:p w14:paraId="7F08CA5C" w14:textId="0EFE26EC" w:rsidR="00596A3E" w:rsidRPr="00B373D5" w:rsidRDefault="00596A3E" w:rsidP="00C85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Заклад має власний </w:t>
            </w:r>
            <w:r>
              <w:rPr>
                <w:rFonts w:eastAsia="Times New Roman" w:cs="Times New Roman"/>
                <w:sz w:val="24"/>
                <w:szCs w:val="24"/>
              </w:rPr>
              <w:t>вебсайт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або використовує </w:t>
            </w:r>
            <w:r>
              <w:rPr>
                <w:rFonts w:eastAsia="Times New Roman" w:cs="Times New Roman"/>
                <w:sz w:val="24"/>
                <w:szCs w:val="24"/>
              </w:rPr>
              <w:t>вебсайт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засновника</w:t>
            </w:r>
          </w:p>
        </w:tc>
        <w:tc>
          <w:tcPr>
            <w:tcW w:w="456" w:type="pct"/>
          </w:tcPr>
          <w:p w14:paraId="0F4837D7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6092F5DD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00EF196C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0CE8B376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596A3E" w:rsidRPr="00B373D5" w14:paraId="3AF107B4" w14:textId="56395C14" w:rsidTr="00596A3E">
        <w:trPr>
          <w:trHeight w:val="607"/>
        </w:trPr>
        <w:tc>
          <w:tcPr>
            <w:tcW w:w="182" w:type="pct"/>
          </w:tcPr>
          <w:p w14:paraId="679EAF48" w14:textId="53DEF09E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320" w:type="pct"/>
          </w:tcPr>
          <w:p w14:paraId="4DB748D4" w14:textId="5616D8FC" w:rsidR="00596A3E" w:rsidRPr="00B373D5" w:rsidRDefault="00596A3E" w:rsidP="00504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Інформація, що розміщується на </w:t>
            </w:r>
            <w:r w:rsidRPr="0007510C">
              <w:rPr>
                <w:rFonts w:eastAsia="Times New Roman" w:cs="Times New Roman"/>
                <w:sz w:val="24"/>
                <w:szCs w:val="24"/>
              </w:rPr>
              <w:t>вебсайті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закладу/</w:t>
            </w:r>
            <w:r w:rsidRPr="0007510C">
              <w:rPr>
                <w:rFonts w:eastAsia="Times New Roman" w:cs="Times New Roman"/>
                <w:sz w:val="24"/>
                <w:szCs w:val="24"/>
              </w:rPr>
              <w:t>вебсайті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засновника</w:t>
            </w:r>
            <w:r w:rsidR="005044C2">
              <w:rPr>
                <w:rFonts w:eastAsia="Times New Roman" w:cs="Times New Roman"/>
                <w:sz w:val="24"/>
                <w:szCs w:val="24"/>
                <w:highlight w:val="white"/>
              </w:rPr>
              <w:t>,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415F3"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>містить</w:t>
            </w:r>
            <w:r w:rsidR="00F415F3" w:rsidRPr="00C6012E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044C2">
              <w:rPr>
                <w:rFonts w:eastAsia="Times New Roman" w:cs="Times New Roman"/>
                <w:sz w:val="24"/>
                <w:szCs w:val="24"/>
                <w:highlight w:val="white"/>
              </w:rPr>
              <w:t>матеріали</w:t>
            </w:r>
            <w:r w:rsidR="00F415F3" w:rsidRPr="00040699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415F3" w:rsidRPr="00C6012E">
              <w:rPr>
                <w:rFonts w:eastAsia="Times New Roman" w:cs="Times New Roman"/>
                <w:sz w:val="24"/>
                <w:szCs w:val="24"/>
                <w:highlight w:val="white"/>
              </w:rPr>
              <w:t>про діяльність та заплановані заходи закладу освіти</w:t>
            </w:r>
            <w:r w:rsidR="00F415F3">
              <w:rPr>
                <w:rFonts w:eastAsia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56" w:type="pct"/>
          </w:tcPr>
          <w:p w14:paraId="0B71C788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27007011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56D816D7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718E5D87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596A3E" w:rsidRPr="00B373D5" w14:paraId="4E6BA30E" w14:textId="2060CF4E" w:rsidTr="00596A3E">
        <w:trPr>
          <w:trHeight w:val="607"/>
        </w:trPr>
        <w:tc>
          <w:tcPr>
            <w:tcW w:w="182" w:type="pct"/>
          </w:tcPr>
          <w:p w14:paraId="5C92DA32" w14:textId="300238E6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320" w:type="pct"/>
          </w:tcPr>
          <w:p w14:paraId="08C9A727" w14:textId="022662D6" w:rsidR="00596A3E" w:rsidRPr="00B373D5" w:rsidRDefault="00596A3E" w:rsidP="00C85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Заклад освіти формує</w:t>
            </w:r>
            <w:r w:rsidRPr="00481167">
              <w:rPr>
                <w:rFonts w:eastAsia="Times New Roman" w:cs="Times New Roman"/>
                <w:sz w:val="24"/>
                <w:szCs w:val="24"/>
              </w:rPr>
              <w:t xml:space="preserve"> відкриті та загальнодоступні ресурси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(інформаційні стенди)</w:t>
            </w:r>
            <w:r w:rsidRPr="00481167">
              <w:rPr>
                <w:rFonts w:eastAsia="Times New Roman" w:cs="Times New Roman"/>
                <w:sz w:val="24"/>
                <w:szCs w:val="24"/>
              </w:rPr>
              <w:t xml:space="preserve"> з інформацією про свою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діяльність.</w:t>
            </w:r>
          </w:p>
        </w:tc>
        <w:tc>
          <w:tcPr>
            <w:tcW w:w="456" w:type="pct"/>
          </w:tcPr>
          <w:p w14:paraId="3B1E47BA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13B28C21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43B6947F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3CFDB8E8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596A3E" w:rsidRPr="00B373D5" w14:paraId="0ED27CC0" w14:textId="6CAB6063" w:rsidTr="00596A3E">
        <w:trPr>
          <w:trHeight w:val="607"/>
        </w:trPr>
        <w:tc>
          <w:tcPr>
            <w:tcW w:w="182" w:type="pct"/>
            <w:vMerge w:val="restart"/>
          </w:tcPr>
          <w:p w14:paraId="25040437" w14:textId="27FBA911" w:rsidR="00596A3E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lastRenderedPageBreak/>
              <w:t>4</w:t>
            </w:r>
            <w:r w:rsidR="00593544">
              <w:rPr>
                <w:rFonts w:eastAsia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320" w:type="pct"/>
          </w:tcPr>
          <w:p w14:paraId="2622812E" w14:textId="7F290838" w:rsidR="00596A3E" w:rsidRDefault="00596A3E" w:rsidP="00C85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81167">
              <w:rPr>
                <w:rFonts w:eastAsia="Times New Roman" w:cs="Times New Roman"/>
                <w:sz w:val="24"/>
                <w:szCs w:val="24"/>
              </w:rPr>
              <w:t>Інформація, що розміщується</w:t>
            </w:r>
            <w:r>
              <w:t xml:space="preserve"> </w:t>
            </w:r>
            <w:r w:rsidRPr="00CD1314">
              <w:rPr>
                <w:rFonts w:eastAsia="Times New Roman" w:cs="Times New Roman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загальнодоступних ресурсах (інформаційних стендах</w:t>
            </w:r>
            <w:r w:rsidRPr="00481167">
              <w:rPr>
                <w:rFonts w:eastAsia="Times New Roman" w:cs="Times New Roman"/>
                <w:sz w:val="24"/>
                <w:szCs w:val="24"/>
              </w:rPr>
              <w:t>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містить:</w:t>
            </w:r>
          </w:p>
        </w:tc>
        <w:tc>
          <w:tcPr>
            <w:tcW w:w="456" w:type="pct"/>
          </w:tcPr>
          <w:p w14:paraId="14C29B54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08CDA249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53D789E8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059DBA71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596A3E" w:rsidRPr="00B373D5" w14:paraId="0002273C" w14:textId="0F0639ED" w:rsidTr="00596A3E">
        <w:trPr>
          <w:trHeight w:val="342"/>
        </w:trPr>
        <w:tc>
          <w:tcPr>
            <w:tcW w:w="182" w:type="pct"/>
            <w:vMerge/>
          </w:tcPr>
          <w:p w14:paraId="440CDFEE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20" w:type="pct"/>
          </w:tcPr>
          <w:p w14:paraId="3CF78DBF" w14:textId="708843D4" w:rsidR="00596A3E" w:rsidRPr="00B373D5" w:rsidRDefault="00596A3E" w:rsidP="007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4.1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>. Правила поведінки у закладі освіти</w:t>
            </w:r>
          </w:p>
        </w:tc>
        <w:tc>
          <w:tcPr>
            <w:tcW w:w="456" w:type="pct"/>
          </w:tcPr>
          <w:p w14:paraId="00059B87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722C33ED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24D0F98C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7CE8E766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596A3E" w:rsidRPr="00B373D5" w14:paraId="2EC95944" w14:textId="0E023E00" w:rsidTr="00596A3E">
        <w:trPr>
          <w:trHeight w:val="640"/>
        </w:trPr>
        <w:tc>
          <w:tcPr>
            <w:tcW w:w="182" w:type="pct"/>
            <w:vMerge/>
          </w:tcPr>
          <w:p w14:paraId="6DA7E530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20" w:type="pct"/>
          </w:tcPr>
          <w:p w14:paraId="5D104BB6" w14:textId="5FA11A22" w:rsidR="00596A3E" w:rsidRPr="00B373D5" w:rsidRDefault="00596A3E" w:rsidP="00947046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4.2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>. А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ктуальну інформацію</w:t>
            </w:r>
            <w:r w:rsidRPr="00B373D5"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про діяльність та заплановані заходи закладу освіти</w:t>
            </w:r>
          </w:p>
        </w:tc>
        <w:tc>
          <w:tcPr>
            <w:tcW w:w="456" w:type="pct"/>
          </w:tcPr>
          <w:p w14:paraId="553574AF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" w:type="pct"/>
          </w:tcPr>
          <w:p w14:paraId="7ECA492B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1" w:type="pct"/>
          </w:tcPr>
          <w:p w14:paraId="3165F088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</w:tcPr>
          <w:p w14:paraId="071148EA" w14:textId="77777777" w:rsidR="00596A3E" w:rsidRPr="00B373D5" w:rsidRDefault="00596A3E" w:rsidP="00F80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7D724098" w14:textId="3839D3A9" w:rsidR="000E4D28" w:rsidRDefault="000E4D28" w:rsidP="00F804BE">
      <w:pPr>
        <w:spacing w:line="240" w:lineRule="auto"/>
        <w:rPr>
          <w:sz w:val="24"/>
          <w:szCs w:val="24"/>
        </w:rPr>
      </w:pPr>
    </w:p>
    <w:p w14:paraId="1D79C759" w14:textId="1AB88BC0" w:rsidR="00593544" w:rsidRDefault="00593544" w:rsidP="00F804BE">
      <w:pPr>
        <w:spacing w:line="240" w:lineRule="auto"/>
        <w:rPr>
          <w:sz w:val="24"/>
          <w:szCs w:val="24"/>
        </w:rPr>
      </w:pPr>
    </w:p>
    <w:p w14:paraId="34D60125" w14:textId="3672749F" w:rsidR="00593544" w:rsidRPr="00B373D5" w:rsidRDefault="00593544" w:rsidP="00F804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_________________________________________________________</w:t>
      </w:r>
    </w:p>
    <w:sectPr w:rsidR="00593544" w:rsidRPr="00B373D5" w:rsidSect="00D16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1134" w:left="1701" w:header="703" w:footer="90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95ED" w14:textId="77777777" w:rsidR="00CD05B7" w:rsidRDefault="00CD05B7">
      <w:pPr>
        <w:spacing w:line="240" w:lineRule="auto"/>
      </w:pPr>
      <w:r>
        <w:separator/>
      </w:r>
    </w:p>
  </w:endnote>
  <w:endnote w:type="continuationSeparator" w:id="0">
    <w:p w14:paraId="2B55BB59" w14:textId="77777777" w:rsidR="00CD05B7" w:rsidRDefault="00CD0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0FD7" w14:textId="77777777" w:rsidR="00A81428" w:rsidRDefault="00A814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47D4" w14:textId="77777777" w:rsidR="00A81428" w:rsidRDefault="00A814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A966" w14:textId="77777777" w:rsidR="00A81428" w:rsidRDefault="00A81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7463" w14:textId="77777777" w:rsidR="00CD05B7" w:rsidRDefault="00CD05B7">
      <w:pPr>
        <w:spacing w:line="240" w:lineRule="auto"/>
      </w:pPr>
      <w:r>
        <w:separator/>
      </w:r>
    </w:p>
  </w:footnote>
  <w:footnote w:type="continuationSeparator" w:id="0">
    <w:p w14:paraId="2C66D2DB" w14:textId="77777777" w:rsidR="00CD05B7" w:rsidRDefault="00CD0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8C4B" w14:textId="77777777" w:rsidR="00A81428" w:rsidRDefault="00A814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356302"/>
      <w:docPartObj>
        <w:docPartGallery w:val="Page Numbers (Top of Page)"/>
        <w:docPartUnique/>
      </w:docPartObj>
    </w:sdtPr>
    <w:sdtEndPr/>
    <w:sdtContent>
      <w:p w14:paraId="54F27A60" w14:textId="457E364A" w:rsidR="00D162F3" w:rsidRDefault="00D16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AA">
          <w:rPr>
            <w:noProof/>
          </w:rPr>
          <w:t>2</w:t>
        </w:r>
        <w:r>
          <w:fldChar w:fldCharType="end"/>
        </w:r>
      </w:p>
      <w:p w14:paraId="5655B6AC" w14:textId="12B9CF28" w:rsidR="00D162F3" w:rsidRDefault="00D162F3" w:rsidP="00D162F3">
        <w:pPr>
          <w:pStyle w:val="a3"/>
          <w:ind w:left="6521"/>
          <w:rPr>
            <w:rFonts w:eastAsia="Times New Roman" w:cs="Times New Roman"/>
          </w:rPr>
        </w:pPr>
        <w:r>
          <w:t>Продовження додатк</w:t>
        </w:r>
        <w:r w:rsidR="00A81428">
          <w:t>а</w:t>
        </w:r>
        <w:r>
          <w:t xml:space="preserve"> 2</w:t>
        </w:r>
      </w:p>
      <w:p w14:paraId="314DBF13" w14:textId="77777777" w:rsidR="00D162F3" w:rsidRDefault="00D162F3" w:rsidP="00D162F3">
        <w:pPr>
          <w:pStyle w:val="a3"/>
          <w:ind w:left="6521"/>
        </w:pPr>
        <w:r>
          <w:t>до Методичних рекомендацій з питань</w:t>
        </w:r>
      </w:p>
      <w:p w14:paraId="0EA80689" w14:textId="06AD04A0" w:rsidR="00D162F3" w:rsidRDefault="00D162F3" w:rsidP="00D162F3">
        <w:pPr>
          <w:pStyle w:val="a3"/>
          <w:ind w:left="6521"/>
        </w:pPr>
        <w:r>
          <w:t>формування внутрішньої системи забезпечення якості освіти</w:t>
        </w:r>
      </w:p>
      <w:p w14:paraId="3239A19E" w14:textId="6CF7907C" w:rsidR="00101E1A" w:rsidRDefault="00D162F3" w:rsidP="00D162F3">
        <w:pPr>
          <w:pStyle w:val="a3"/>
          <w:ind w:left="6521"/>
        </w:pPr>
        <w:r>
          <w:t>у закладах позашкільної освіти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A919" w14:textId="23DAE707" w:rsidR="00074134" w:rsidRDefault="0022258E" w:rsidP="00074134">
    <w:pPr>
      <w:pStyle w:val="a3"/>
      <w:ind w:left="6521"/>
      <w:rPr>
        <w:rFonts w:eastAsia="Times New Roman" w:cs="Times New Roman"/>
      </w:rPr>
    </w:pPr>
    <w:r>
      <w:t>Додаток 2</w:t>
    </w:r>
  </w:p>
  <w:p w14:paraId="06B806C4" w14:textId="77777777" w:rsidR="00074134" w:rsidRDefault="00074134" w:rsidP="00074134">
    <w:pPr>
      <w:pStyle w:val="a3"/>
      <w:ind w:left="6521"/>
    </w:pPr>
    <w:r>
      <w:t>до Методичних рекомендацій з питань</w:t>
    </w:r>
  </w:p>
  <w:p w14:paraId="5CE84925" w14:textId="4E12A158" w:rsidR="00074134" w:rsidRDefault="00074134" w:rsidP="00D162F3">
    <w:pPr>
      <w:pStyle w:val="a3"/>
      <w:ind w:left="6521"/>
    </w:pPr>
    <w:r>
      <w:t>формування внутрішньої системи забезпечення</w:t>
    </w:r>
    <w:r w:rsidR="00D162F3">
      <w:t xml:space="preserve"> якості освіти</w:t>
    </w:r>
  </w:p>
  <w:p w14:paraId="49C6C074" w14:textId="0D0179CB" w:rsidR="00D62E9F" w:rsidRDefault="00074134" w:rsidP="00D162F3">
    <w:pPr>
      <w:pStyle w:val="a3"/>
      <w:ind w:left="6521"/>
    </w:pPr>
    <w:r>
      <w:t>у закладах позашкільної освіти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C6"/>
    <w:multiLevelType w:val="hybridMultilevel"/>
    <w:tmpl w:val="AC1079C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6AF24F8"/>
    <w:multiLevelType w:val="hybridMultilevel"/>
    <w:tmpl w:val="E18AF58C"/>
    <w:lvl w:ilvl="0" w:tplc="042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7A3F4C"/>
    <w:multiLevelType w:val="hybridMultilevel"/>
    <w:tmpl w:val="2CF62242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C72"/>
    <w:multiLevelType w:val="multilevel"/>
    <w:tmpl w:val="24BA6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C6EC4"/>
    <w:multiLevelType w:val="hybridMultilevel"/>
    <w:tmpl w:val="448A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7728"/>
    <w:multiLevelType w:val="hybridMultilevel"/>
    <w:tmpl w:val="7AD47C4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7C03"/>
    <w:multiLevelType w:val="multilevel"/>
    <w:tmpl w:val="C58E8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23669"/>
    <w:multiLevelType w:val="hybridMultilevel"/>
    <w:tmpl w:val="23EE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33C2C"/>
    <w:multiLevelType w:val="multilevel"/>
    <w:tmpl w:val="4BC68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924451"/>
    <w:multiLevelType w:val="hybridMultilevel"/>
    <w:tmpl w:val="40FC8B0A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33457"/>
    <w:multiLevelType w:val="hybridMultilevel"/>
    <w:tmpl w:val="4B6AA9E2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90E6B"/>
    <w:multiLevelType w:val="multilevel"/>
    <w:tmpl w:val="A56A4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FC7DD4"/>
    <w:multiLevelType w:val="multilevel"/>
    <w:tmpl w:val="122A5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091F4B"/>
    <w:multiLevelType w:val="multilevel"/>
    <w:tmpl w:val="5E08B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8C50AB"/>
    <w:multiLevelType w:val="hybridMultilevel"/>
    <w:tmpl w:val="E690D82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AA1E99"/>
    <w:multiLevelType w:val="hybridMultilevel"/>
    <w:tmpl w:val="356E3C7C"/>
    <w:lvl w:ilvl="0" w:tplc="04964AD6">
      <w:start w:val="1"/>
      <w:numFmt w:val="bullet"/>
      <w:lvlText w:val="-"/>
      <w:lvlJc w:val="left"/>
      <w:pPr>
        <w:ind w:left="1174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2"/>
    <w:rsid w:val="0001065A"/>
    <w:rsid w:val="00020A11"/>
    <w:rsid w:val="00020F3E"/>
    <w:rsid w:val="0002200B"/>
    <w:rsid w:val="00033392"/>
    <w:rsid w:val="000426C5"/>
    <w:rsid w:val="00056E7D"/>
    <w:rsid w:val="00067E04"/>
    <w:rsid w:val="00074134"/>
    <w:rsid w:val="0007510C"/>
    <w:rsid w:val="0007673D"/>
    <w:rsid w:val="000835CA"/>
    <w:rsid w:val="00085C7E"/>
    <w:rsid w:val="00085F73"/>
    <w:rsid w:val="00094099"/>
    <w:rsid w:val="00094A66"/>
    <w:rsid w:val="000A51FE"/>
    <w:rsid w:val="000B2C42"/>
    <w:rsid w:val="000B47E7"/>
    <w:rsid w:val="000B7F86"/>
    <w:rsid w:val="000D1649"/>
    <w:rsid w:val="000E43DC"/>
    <w:rsid w:val="000E4D28"/>
    <w:rsid w:val="00102425"/>
    <w:rsid w:val="00103BD1"/>
    <w:rsid w:val="00126A04"/>
    <w:rsid w:val="001304D0"/>
    <w:rsid w:val="00136FBE"/>
    <w:rsid w:val="00146471"/>
    <w:rsid w:val="00151FC4"/>
    <w:rsid w:val="0015307B"/>
    <w:rsid w:val="00153422"/>
    <w:rsid w:val="0016104A"/>
    <w:rsid w:val="00161DF8"/>
    <w:rsid w:val="00167367"/>
    <w:rsid w:val="00176C65"/>
    <w:rsid w:val="00183A37"/>
    <w:rsid w:val="0019630B"/>
    <w:rsid w:val="001B01ED"/>
    <w:rsid w:val="001B734D"/>
    <w:rsid w:val="001E097C"/>
    <w:rsid w:val="001F006E"/>
    <w:rsid w:val="001F0F1C"/>
    <w:rsid w:val="001F1D1C"/>
    <w:rsid w:val="001F5ABA"/>
    <w:rsid w:val="0020319D"/>
    <w:rsid w:val="0022258E"/>
    <w:rsid w:val="00233639"/>
    <w:rsid w:val="0023481F"/>
    <w:rsid w:val="0024039D"/>
    <w:rsid w:val="002504B9"/>
    <w:rsid w:val="00253004"/>
    <w:rsid w:val="0026436A"/>
    <w:rsid w:val="00264E8E"/>
    <w:rsid w:val="00265EF0"/>
    <w:rsid w:val="0026730B"/>
    <w:rsid w:val="00276CBB"/>
    <w:rsid w:val="00277E68"/>
    <w:rsid w:val="00301F29"/>
    <w:rsid w:val="00317BAA"/>
    <w:rsid w:val="00324587"/>
    <w:rsid w:val="00326A45"/>
    <w:rsid w:val="003347DA"/>
    <w:rsid w:val="00335AAA"/>
    <w:rsid w:val="00336136"/>
    <w:rsid w:val="00346B58"/>
    <w:rsid w:val="00356598"/>
    <w:rsid w:val="003642B5"/>
    <w:rsid w:val="00381385"/>
    <w:rsid w:val="003839FE"/>
    <w:rsid w:val="00383BD5"/>
    <w:rsid w:val="00383EEF"/>
    <w:rsid w:val="00386C15"/>
    <w:rsid w:val="0038724C"/>
    <w:rsid w:val="003947BD"/>
    <w:rsid w:val="003A096E"/>
    <w:rsid w:val="003A1967"/>
    <w:rsid w:val="003B3C6C"/>
    <w:rsid w:val="003C3FCC"/>
    <w:rsid w:val="003C4746"/>
    <w:rsid w:val="003C7D44"/>
    <w:rsid w:val="003D6C7A"/>
    <w:rsid w:val="003E0D19"/>
    <w:rsid w:val="003E41E9"/>
    <w:rsid w:val="003E69B2"/>
    <w:rsid w:val="003F1F47"/>
    <w:rsid w:val="003F2BE2"/>
    <w:rsid w:val="003F5016"/>
    <w:rsid w:val="00400C38"/>
    <w:rsid w:val="00402BAA"/>
    <w:rsid w:val="00405B6F"/>
    <w:rsid w:val="00407DE2"/>
    <w:rsid w:val="004100EE"/>
    <w:rsid w:val="00413A4C"/>
    <w:rsid w:val="0042073C"/>
    <w:rsid w:val="004267E3"/>
    <w:rsid w:val="00435E40"/>
    <w:rsid w:val="004477D6"/>
    <w:rsid w:val="004532AD"/>
    <w:rsid w:val="004532C9"/>
    <w:rsid w:val="00453642"/>
    <w:rsid w:val="004557B2"/>
    <w:rsid w:val="00477AEB"/>
    <w:rsid w:val="00481167"/>
    <w:rsid w:val="004901ED"/>
    <w:rsid w:val="00490605"/>
    <w:rsid w:val="004B0211"/>
    <w:rsid w:val="004B112A"/>
    <w:rsid w:val="004B1BBE"/>
    <w:rsid w:val="004B7041"/>
    <w:rsid w:val="004D0102"/>
    <w:rsid w:val="004D6659"/>
    <w:rsid w:val="004E332E"/>
    <w:rsid w:val="004E7EF2"/>
    <w:rsid w:val="005035BE"/>
    <w:rsid w:val="005044C2"/>
    <w:rsid w:val="00504A8C"/>
    <w:rsid w:val="0051408B"/>
    <w:rsid w:val="00514A0E"/>
    <w:rsid w:val="00533C07"/>
    <w:rsid w:val="00540002"/>
    <w:rsid w:val="00543BA0"/>
    <w:rsid w:val="0057127A"/>
    <w:rsid w:val="00571D0A"/>
    <w:rsid w:val="00573869"/>
    <w:rsid w:val="0057686D"/>
    <w:rsid w:val="005901D1"/>
    <w:rsid w:val="00593544"/>
    <w:rsid w:val="00595FAC"/>
    <w:rsid w:val="00596A3E"/>
    <w:rsid w:val="005B0F06"/>
    <w:rsid w:val="005B20CD"/>
    <w:rsid w:val="005C46DA"/>
    <w:rsid w:val="005C6DA4"/>
    <w:rsid w:val="005D0EAA"/>
    <w:rsid w:val="005E1737"/>
    <w:rsid w:val="00601C05"/>
    <w:rsid w:val="00604879"/>
    <w:rsid w:val="006056CD"/>
    <w:rsid w:val="006060FA"/>
    <w:rsid w:val="00611B83"/>
    <w:rsid w:val="0061334A"/>
    <w:rsid w:val="00624958"/>
    <w:rsid w:val="006343AE"/>
    <w:rsid w:val="006418B9"/>
    <w:rsid w:val="006422A6"/>
    <w:rsid w:val="00643026"/>
    <w:rsid w:val="00647034"/>
    <w:rsid w:val="00651979"/>
    <w:rsid w:val="00654A5D"/>
    <w:rsid w:val="00663A32"/>
    <w:rsid w:val="00666A7C"/>
    <w:rsid w:val="006727DA"/>
    <w:rsid w:val="006738BB"/>
    <w:rsid w:val="0068113D"/>
    <w:rsid w:val="0068351B"/>
    <w:rsid w:val="00683726"/>
    <w:rsid w:val="006A3CC6"/>
    <w:rsid w:val="006A4AD4"/>
    <w:rsid w:val="006A4AED"/>
    <w:rsid w:val="006B2D22"/>
    <w:rsid w:val="006C7600"/>
    <w:rsid w:val="006C7629"/>
    <w:rsid w:val="006E0CB7"/>
    <w:rsid w:val="006E1C23"/>
    <w:rsid w:val="006F377E"/>
    <w:rsid w:val="006F6726"/>
    <w:rsid w:val="00703831"/>
    <w:rsid w:val="00710E15"/>
    <w:rsid w:val="00711231"/>
    <w:rsid w:val="00722060"/>
    <w:rsid w:val="00722920"/>
    <w:rsid w:val="00727EA0"/>
    <w:rsid w:val="00731BF1"/>
    <w:rsid w:val="00740827"/>
    <w:rsid w:val="00751074"/>
    <w:rsid w:val="0075424D"/>
    <w:rsid w:val="00757621"/>
    <w:rsid w:val="007679B6"/>
    <w:rsid w:val="00767BC8"/>
    <w:rsid w:val="007726DA"/>
    <w:rsid w:val="00773D9A"/>
    <w:rsid w:val="007805F1"/>
    <w:rsid w:val="00797FE0"/>
    <w:rsid w:val="007A0AE0"/>
    <w:rsid w:val="007A0DFC"/>
    <w:rsid w:val="007A7D04"/>
    <w:rsid w:val="007B4A82"/>
    <w:rsid w:val="007C3118"/>
    <w:rsid w:val="007C4785"/>
    <w:rsid w:val="007C732F"/>
    <w:rsid w:val="007D0F76"/>
    <w:rsid w:val="007D5B84"/>
    <w:rsid w:val="007E3F3C"/>
    <w:rsid w:val="007F1A51"/>
    <w:rsid w:val="007F3A8E"/>
    <w:rsid w:val="007F4A0D"/>
    <w:rsid w:val="007F6FFD"/>
    <w:rsid w:val="0081247E"/>
    <w:rsid w:val="00812754"/>
    <w:rsid w:val="00817CDA"/>
    <w:rsid w:val="00826FBB"/>
    <w:rsid w:val="00832197"/>
    <w:rsid w:val="0083398B"/>
    <w:rsid w:val="00844C93"/>
    <w:rsid w:val="008502AB"/>
    <w:rsid w:val="00853ABA"/>
    <w:rsid w:val="00853C02"/>
    <w:rsid w:val="00856B87"/>
    <w:rsid w:val="0085779A"/>
    <w:rsid w:val="008715CD"/>
    <w:rsid w:val="008733B3"/>
    <w:rsid w:val="0087343B"/>
    <w:rsid w:val="008740F6"/>
    <w:rsid w:val="008A13AD"/>
    <w:rsid w:val="008A5EB3"/>
    <w:rsid w:val="008B7880"/>
    <w:rsid w:val="008E1128"/>
    <w:rsid w:val="008E327F"/>
    <w:rsid w:val="009001A1"/>
    <w:rsid w:val="009018BB"/>
    <w:rsid w:val="00901E0A"/>
    <w:rsid w:val="009048A9"/>
    <w:rsid w:val="00907933"/>
    <w:rsid w:val="00915010"/>
    <w:rsid w:val="0091606B"/>
    <w:rsid w:val="00917CB6"/>
    <w:rsid w:val="00923E9B"/>
    <w:rsid w:val="00925ED3"/>
    <w:rsid w:val="00932223"/>
    <w:rsid w:val="00936AED"/>
    <w:rsid w:val="0094590F"/>
    <w:rsid w:val="00946BED"/>
    <w:rsid w:val="00947046"/>
    <w:rsid w:val="00952D44"/>
    <w:rsid w:val="0095633B"/>
    <w:rsid w:val="009659C1"/>
    <w:rsid w:val="00980706"/>
    <w:rsid w:val="00984AAD"/>
    <w:rsid w:val="009856C2"/>
    <w:rsid w:val="009900E0"/>
    <w:rsid w:val="009A17E8"/>
    <w:rsid w:val="009A18D0"/>
    <w:rsid w:val="009A4332"/>
    <w:rsid w:val="009A4CF3"/>
    <w:rsid w:val="009B3C24"/>
    <w:rsid w:val="009B3D70"/>
    <w:rsid w:val="009C319A"/>
    <w:rsid w:val="009F285B"/>
    <w:rsid w:val="00A07532"/>
    <w:rsid w:val="00A11FE1"/>
    <w:rsid w:val="00A21922"/>
    <w:rsid w:val="00A21CF3"/>
    <w:rsid w:val="00A24C02"/>
    <w:rsid w:val="00A342AB"/>
    <w:rsid w:val="00A426FA"/>
    <w:rsid w:val="00A4276A"/>
    <w:rsid w:val="00A4537B"/>
    <w:rsid w:val="00A52AAB"/>
    <w:rsid w:val="00A55075"/>
    <w:rsid w:val="00A576FD"/>
    <w:rsid w:val="00A62B0D"/>
    <w:rsid w:val="00A64D38"/>
    <w:rsid w:val="00A81428"/>
    <w:rsid w:val="00A864EF"/>
    <w:rsid w:val="00AB6D01"/>
    <w:rsid w:val="00AC046B"/>
    <w:rsid w:val="00AC4EAD"/>
    <w:rsid w:val="00AD2743"/>
    <w:rsid w:val="00AD6E50"/>
    <w:rsid w:val="00AE0683"/>
    <w:rsid w:val="00AE1F50"/>
    <w:rsid w:val="00AE2147"/>
    <w:rsid w:val="00AF0B3D"/>
    <w:rsid w:val="00AF48AB"/>
    <w:rsid w:val="00AF52C6"/>
    <w:rsid w:val="00B00E3C"/>
    <w:rsid w:val="00B0237B"/>
    <w:rsid w:val="00B04765"/>
    <w:rsid w:val="00B05FFC"/>
    <w:rsid w:val="00B26384"/>
    <w:rsid w:val="00B373D5"/>
    <w:rsid w:val="00B42F67"/>
    <w:rsid w:val="00B53786"/>
    <w:rsid w:val="00B63D55"/>
    <w:rsid w:val="00B66C68"/>
    <w:rsid w:val="00B76917"/>
    <w:rsid w:val="00B77A07"/>
    <w:rsid w:val="00B83A59"/>
    <w:rsid w:val="00B926DE"/>
    <w:rsid w:val="00B9278F"/>
    <w:rsid w:val="00B9732A"/>
    <w:rsid w:val="00BA3647"/>
    <w:rsid w:val="00BB72AB"/>
    <w:rsid w:val="00BC4811"/>
    <w:rsid w:val="00BD6914"/>
    <w:rsid w:val="00BF0DAB"/>
    <w:rsid w:val="00C01945"/>
    <w:rsid w:val="00C01FB8"/>
    <w:rsid w:val="00C112A4"/>
    <w:rsid w:val="00C16C27"/>
    <w:rsid w:val="00C17ECA"/>
    <w:rsid w:val="00C21080"/>
    <w:rsid w:val="00C22B16"/>
    <w:rsid w:val="00C2547C"/>
    <w:rsid w:val="00C27717"/>
    <w:rsid w:val="00C431D3"/>
    <w:rsid w:val="00C720EF"/>
    <w:rsid w:val="00C779A6"/>
    <w:rsid w:val="00C8030E"/>
    <w:rsid w:val="00C824A3"/>
    <w:rsid w:val="00C85535"/>
    <w:rsid w:val="00C9429C"/>
    <w:rsid w:val="00CA4E35"/>
    <w:rsid w:val="00CB2C71"/>
    <w:rsid w:val="00CB7621"/>
    <w:rsid w:val="00CC02C6"/>
    <w:rsid w:val="00CC4531"/>
    <w:rsid w:val="00CC69B7"/>
    <w:rsid w:val="00CD05B7"/>
    <w:rsid w:val="00CD1314"/>
    <w:rsid w:val="00CD41FF"/>
    <w:rsid w:val="00CD4588"/>
    <w:rsid w:val="00CE0503"/>
    <w:rsid w:val="00CF048E"/>
    <w:rsid w:val="00CF1EA1"/>
    <w:rsid w:val="00CF44FB"/>
    <w:rsid w:val="00D05FD2"/>
    <w:rsid w:val="00D13C2E"/>
    <w:rsid w:val="00D162F3"/>
    <w:rsid w:val="00D214AE"/>
    <w:rsid w:val="00D23694"/>
    <w:rsid w:val="00D2402E"/>
    <w:rsid w:val="00D34BDF"/>
    <w:rsid w:val="00D4284D"/>
    <w:rsid w:val="00D4679E"/>
    <w:rsid w:val="00D51D00"/>
    <w:rsid w:val="00D51EFB"/>
    <w:rsid w:val="00D57142"/>
    <w:rsid w:val="00D61AD6"/>
    <w:rsid w:val="00D620C2"/>
    <w:rsid w:val="00D62E9F"/>
    <w:rsid w:val="00D6394F"/>
    <w:rsid w:val="00D720D2"/>
    <w:rsid w:val="00D73F0C"/>
    <w:rsid w:val="00D93366"/>
    <w:rsid w:val="00D951EF"/>
    <w:rsid w:val="00DA15CF"/>
    <w:rsid w:val="00DA6BBC"/>
    <w:rsid w:val="00DB1ED2"/>
    <w:rsid w:val="00DC6587"/>
    <w:rsid w:val="00DD03B3"/>
    <w:rsid w:val="00DD7738"/>
    <w:rsid w:val="00DE19FF"/>
    <w:rsid w:val="00DE244D"/>
    <w:rsid w:val="00DF6233"/>
    <w:rsid w:val="00E04B04"/>
    <w:rsid w:val="00E23B57"/>
    <w:rsid w:val="00E47EC8"/>
    <w:rsid w:val="00E51DBB"/>
    <w:rsid w:val="00E734DC"/>
    <w:rsid w:val="00E81992"/>
    <w:rsid w:val="00E90A41"/>
    <w:rsid w:val="00E9664E"/>
    <w:rsid w:val="00E9781B"/>
    <w:rsid w:val="00EB021F"/>
    <w:rsid w:val="00EB3F48"/>
    <w:rsid w:val="00EC7E6B"/>
    <w:rsid w:val="00ED66E9"/>
    <w:rsid w:val="00EF1CC6"/>
    <w:rsid w:val="00F00908"/>
    <w:rsid w:val="00F04701"/>
    <w:rsid w:val="00F061D5"/>
    <w:rsid w:val="00F132BC"/>
    <w:rsid w:val="00F14DFD"/>
    <w:rsid w:val="00F172FB"/>
    <w:rsid w:val="00F24541"/>
    <w:rsid w:val="00F415F3"/>
    <w:rsid w:val="00F41B14"/>
    <w:rsid w:val="00F5033C"/>
    <w:rsid w:val="00F579E4"/>
    <w:rsid w:val="00F6570E"/>
    <w:rsid w:val="00F77B12"/>
    <w:rsid w:val="00F804BE"/>
    <w:rsid w:val="00F80DCA"/>
    <w:rsid w:val="00F9010C"/>
    <w:rsid w:val="00F93141"/>
    <w:rsid w:val="00FA00A1"/>
    <w:rsid w:val="00FA4315"/>
    <w:rsid w:val="00FA6FEE"/>
    <w:rsid w:val="00FB1378"/>
    <w:rsid w:val="00FB1EB7"/>
    <w:rsid w:val="00FB3D57"/>
    <w:rsid w:val="00FB3D89"/>
    <w:rsid w:val="00FC251E"/>
    <w:rsid w:val="00FF409C"/>
    <w:rsid w:val="00FF5808"/>
    <w:rsid w:val="41EC9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C7123"/>
  <w15:docId w15:val="{80281E59-A660-4E16-8C87-2714287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E2"/>
    <w:pPr>
      <w:spacing w:after="0" w:line="276" w:lineRule="auto"/>
    </w:pPr>
    <w:rPr>
      <w:rFonts w:ascii="Times New Roman" w:eastAsia="Arial" w:hAnsi="Times New Roman" w:cs="Arial"/>
      <w:sz w:val="1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D0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питання"/>
    <w:basedOn w:val="3"/>
    <w:qFormat/>
    <w:rsid w:val="003F2BE2"/>
    <w:pPr>
      <w:spacing w:before="60" w:after="40" w:line="240" w:lineRule="auto"/>
      <w:ind w:left="397" w:hanging="397"/>
    </w:pPr>
    <w:rPr>
      <w:rFonts w:ascii="Times New Roman" w:eastAsia="Arial" w:hAnsi="Times New Roman" w:cs="Arial"/>
      <w:b/>
      <w:color w:val="FF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3F2BE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F2BE2"/>
    <w:rPr>
      <w:rFonts w:ascii="Times New Roman" w:eastAsia="Arial" w:hAnsi="Times New Roman" w:cs="Arial"/>
      <w:sz w:val="18"/>
      <w:lang w:eastAsia="uk-UA"/>
    </w:rPr>
  </w:style>
  <w:style w:type="paragraph" w:customStyle="1" w:styleId="4">
    <w:name w:val="4. Документ для вивчення"/>
    <w:basedOn w:val="a"/>
    <w:qFormat/>
    <w:rsid w:val="003F2BE2"/>
    <w:pPr>
      <w:widowControl w:val="0"/>
      <w:spacing w:before="120" w:line="360" w:lineRule="auto"/>
      <w:ind w:left="454"/>
    </w:pPr>
    <w:rPr>
      <w:rFonts w:eastAsia="Times New Roman" w:cs="Times New Roman"/>
      <w:i/>
      <w:color w:val="00B05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56B87"/>
    <w:pPr>
      <w:spacing w:line="240" w:lineRule="auto"/>
    </w:pPr>
    <w:rPr>
      <w:rFonts w:ascii="Segoe UI" w:hAnsi="Segoe UI" w:cs="Segoe UI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6B87"/>
    <w:rPr>
      <w:rFonts w:ascii="Segoe UI" w:eastAsia="Arial" w:hAnsi="Segoe UI" w:cs="Segoe UI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7D0F76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0F76"/>
    <w:rPr>
      <w:rFonts w:ascii="Times New Roman" w:eastAsia="Arial" w:hAnsi="Times New Roman" w:cs="Arial"/>
      <w:sz w:val="1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0F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table" w:styleId="a9">
    <w:name w:val="Table Grid"/>
    <w:basedOn w:val="a1"/>
    <w:uiPriority w:val="39"/>
    <w:rsid w:val="007D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6C27"/>
    <w:pPr>
      <w:ind w:left="7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1-20?find=1&amp;text=%D0%BA%D0%BE%D0%BD%D1%82%D1%80%D0%B0%D1%81%D1%82%D0%BD%D0%B5+%D0%BC%D0%B0%D1%80%D0%BA%D1%83%D0%B2%D0%B0%D0%BD%D0%BD%D1%8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9CFD-3DCA-4736-9DCC-1FE5BF1A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5690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</cp:revision>
  <cp:lastPrinted>2021-09-29T09:40:00Z</cp:lastPrinted>
  <dcterms:created xsi:type="dcterms:W3CDTF">2021-09-29T13:22:00Z</dcterms:created>
  <dcterms:modified xsi:type="dcterms:W3CDTF">2021-09-29T13:22:00Z</dcterms:modified>
</cp:coreProperties>
</file>