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BC" w:rsidRDefault="0075472F" w:rsidP="00691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101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150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415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</w:p>
    <w:p w:rsidR="001A14BC" w:rsidRDefault="0075472F" w:rsidP="00691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Орієнтовні критерії та індикатори для самооцінювання </w:t>
      </w:r>
    </w:p>
    <w:p w:rsidR="00CE1730" w:rsidRDefault="0075472F" w:rsidP="00691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освітніх і управлінських процесів закладу позашкільної освіти</w:t>
      </w:r>
    </w:p>
    <w:p w:rsidR="001A14BC" w:rsidRDefault="0075472F" w:rsidP="00691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f5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"/>
        <w:gridCol w:w="1927"/>
        <w:gridCol w:w="3431"/>
        <w:gridCol w:w="5103"/>
        <w:gridCol w:w="4536"/>
      </w:tblGrid>
      <w:tr w:rsidR="001A14BC" w:rsidTr="006A1908">
        <w:trPr>
          <w:trHeight w:val="830"/>
        </w:trPr>
        <w:tc>
          <w:tcPr>
            <w:tcW w:w="449" w:type="dxa"/>
          </w:tcPr>
          <w:p w:rsidR="001A14BC" w:rsidRDefault="0075472F" w:rsidP="00691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7" w:type="dxa"/>
          </w:tcPr>
          <w:p w:rsidR="00B8427F" w:rsidRDefault="00B8427F" w:rsidP="0069138B">
            <w:pPr>
              <w:ind w:left="-101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53537C" w:rsidP="0069138B">
            <w:pPr>
              <w:ind w:left="-101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Вимога/правило </w:t>
            </w:r>
          </w:p>
        </w:tc>
        <w:tc>
          <w:tcPr>
            <w:tcW w:w="3431" w:type="dxa"/>
          </w:tcPr>
          <w:p w:rsidR="001A14BC" w:rsidRDefault="001A14BC" w:rsidP="00691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75472F" w:rsidP="00691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Критерії оцінювання</w:t>
            </w:r>
          </w:p>
        </w:tc>
        <w:tc>
          <w:tcPr>
            <w:tcW w:w="5103" w:type="dxa"/>
          </w:tcPr>
          <w:p w:rsidR="001A14BC" w:rsidRDefault="001A14BC" w:rsidP="00691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75472F" w:rsidP="00691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Індикатори оцінювання</w:t>
            </w:r>
          </w:p>
        </w:tc>
        <w:tc>
          <w:tcPr>
            <w:tcW w:w="4536" w:type="dxa"/>
          </w:tcPr>
          <w:p w:rsidR="00B8427F" w:rsidRDefault="00B8427F" w:rsidP="00691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75472F" w:rsidP="00691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 збору інформації</w:t>
            </w:r>
          </w:p>
          <w:p w:rsidR="001A14BC" w:rsidRDefault="001A14BC" w:rsidP="0069138B">
            <w:pPr>
              <w:ind w:right="-1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4BC" w:rsidTr="006A1908">
        <w:trPr>
          <w:trHeight w:val="374"/>
        </w:trPr>
        <w:tc>
          <w:tcPr>
            <w:tcW w:w="449" w:type="dxa"/>
            <w:tcBorders>
              <w:bottom w:val="single" w:sz="4" w:space="0" w:color="000000"/>
            </w:tcBorders>
          </w:tcPr>
          <w:p w:rsidR="001A14BC" w:rsidRDefault="0075472F" w:rsidP="00691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bottom w:val="single" w:sz="4" w:space="0" w:color="000000"/>
            </w:tcBorders>
          </w:tcPr>
          <w:p w:rsidR="001A14BC" w:rsidRDefault="0075472F" w:rsidP="00691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bottom w:val="single" w:sz="4" w:space="0" w:color="000000"/>
            </w:tcBorders>
          </w:tcPr>
          <w:p w:rsidR="001A14BC" w:rsidRDefault="0075472F" w:rsidP="00691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A14BC" w:rsidRDefault="0075472F" w:rsidP="00691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A14BC" w:rsidRDefault="0075472F" w:rsidP="00691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14BC" w:rsidTr="006A1908">
        <w:tc>
          <w:tcPr>
            <w:tcW w:w="449" w:type="dxa"/>
            <w:tcBorders>
              <w:bottom w:val="single" w:sz="4" w:space="0" w:color="000000"/>
            </w:tcBorders>
          </w:tcPr>
          <w:p w:rsidR="001A14BC" w:rsidRDefault="0075472F" w:rsidP="00691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7" w:type="dxa"/>
            <w:gridSpan w:val="4"/>
            <w:tcBorders>
              <w:bottom w:val="single" w:sz="4" w:space="0" w:color="000000"/>
            </w:tcBorders>
          </w:tcPr>
          <w:p w:rsidR="001A14BC" w:rsidRDefault="0075472F" w:rsidP="0069138B">
            <w:pPr>
              <w:ind w:right="-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Напрям оцінювання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Освітнє середовище закладу позашкільної освіти»</w:t>
            </w:r>
          </w:p>
        </w:tc>
      </w:tr>
      <w:tr w:rsidR="001A14BC" w:rsidTr="006A1908">
        <w:trPr>
          <w:trHeight w:val="494"/>
        </w:trPr>
        <w:tc>
          <w:tcPr>
            <w:tcW w:w="449" w:type="dxa"/>
            <w:vMerge w:val="restart"/>
            <w:tcBorders>
              <w:bottom w:val="single" w:sz="4" w:space="0" w:color="000000"/>
            </w:tcBorders>
          </w:tcPr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  <w:shd w:val="clear" w:color="auto" w:fill="auto"/>
          </w:tcPr>
          <w:p w:rsidR="001A14BC" w:rsidRDefault="0075472F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1.1. Наявність необхідних ресурсів для створення освітнього середовища </w:t>
            </w: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A14BC" w:rsidRDefault="0075472F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1.1.1. Матеріально-технічна  та науково-методична база відповідають типу</w:t>
            </w:r>
            <w:r w:rsidR="00E06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профілю закладу позашкільної освіти</w:t>
            </w: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</w:tcPr>
          <w:p w:rsidR="001A14BC" w:rsidRDefault="0075472F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 У закладі освіти є приміщення, споруди, земельні ділянки, обладнання (у тому числі орендовані на умовах договору оренди чи угоди про співпрацю), необхідні для реалізації освітньої і навчальних програм відповідно до типу та профілю закладу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1A14BC" w:rsidRDefault="0075472F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Вивчення документації </w:t>
            </w:r>
          </w:p>
          <w:p w:rsidR="001A14BC" w:rsidRDefault="0075472F" w:rsidP="0069138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Спо</w:t>
            </w:r>
            <w:r w:rsidR="00745F1E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стереження (освітнє середовище)</w:t>
            </w:r>
          </w:p>
          <w:p w:rsidR="001A14BC" w:rsidRDefault="001A14BC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4BC" w:rsidTr="006A1908">
        <w:trPr>
          <w:trHeight w:val="1200"/>
        </w:trPr>
        <w:tc>
          <w:tcPr>
            <w:tcW w:w="449" w:type="dxa"/>
            <w:vMerge/>
            <w:tcBorders>
              <w:bottom w:val="single" w:sz="4" w:space="0" w:color="000000"/>
            </w:tcBorders>
          </w:tcPr>
          <w:p w:rsidR="001A14BC" w:rsidRDefault="001A14BC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1A14BC" w:rsidRDefault="001A14BC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A14BC" w:rsidRDefault="001A14BC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A14BC" w:rsidRDefault="0075472F" w:rsidP="006913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1.1.1.2. Заклад освіти забезпечений навчальними, наочними посібниками і технічними засобами навчання відповідно до освітньої та навчальних програм</w:t>
            </w:r>
            <w:r w:rsidR="00955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1A14BC" w:rsidRDefault="0075472F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Спостереження (освітнє середовище)</w:t>
            </w:r>
          </w:p>
          <w:p w:rsidR="00283B74" w:rsidRDefault="00283B74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Опитування (анкетування педагогічних працівників та/або тренерів-викладачів, здобувачів освіти, батьків)</w:t>
            </w:r>
          </w:p>
        </w:tc>
      </w:tr>
      <w:tr w:rsidR="003E5BD7" w:rsidTr="006A1908">
        <w:trPr>
          <w:trHeight w:val="852"/>
        </w:trPr>
        <w:tc>
          <w:tcPr>
            <w:tcW w:w="449" w:type="dxa"/>
            <w:vMerge/>
            <w:tcBorders>
              <w:bottom w:val="single" w:sz="4" w:space="0" w:color="000000"/>
            </w:tcBorders>
          </w:tcPr>
          <w:p w:rsidR="003E5BD7" w:rsidRDefault="003E5BD7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  <w:tcBorders>
              <w:bottom w:val="single" w:sz="4" w:space="0" w:color="000000"/>
            </w:tcBorders>
          </w:tcPr>
          <w:p w:rsidR="003E5BD7" w:rsidRDefault="003E5BD7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Створення безпечних і нешкідливих умов навчання та праці</w:t>
            </w:r>
          </w:p>
          <w:p w:rsidR="003E5BD7" w:rsidRDefault="003E5BD7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5BD7" w:rsidRDefault="003E5BD7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5BD7" w:rsidRDefault="003E5BD7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5BD7" w:rsidRDefault="003E5BD7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</w:tcPr>
          <w:p w:rsidR="003E5BD7" w:rsidRDefault="003E5BD7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1.2.1. Освітнє середовище закладу безпечне</w:t>
            </w:r>
          </w:p>
          <w:p w:rsidR="003E5BD7" w:rsidRDefault="003E5BD7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BD7" w:rsidRDefault="003E5BD7" w:rsidP="00691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5BD7" w:rsidRDefault="003E5BD7" w:rsidP="00691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5BD7" w:rsidRDefault="003E5BD7" w:rsidP="00691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5BD7" w:rsidRDefault="003E5BD7" w:rsidP="00691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3E5BD7" w:rsidRDefault="003E5BD7" w:rsidP="006913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1.2.1.1. Територія та приміщення закладу є безпечними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3E5BD7" w:rsidRDefault="003E5BD7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Спостереження (освітнє середовище).       </w:t>
            </w:r>
          </w:p>
          <w:p w:rsidR="003E5BD7" w:rsidRDefault="003E5BD7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Опитування (анкетування педагогічних працівників та/або тренерів-викладачів, здобувачів освіти, батьків)</w:t>
            </w:r>
          </w:p>
        </w:tc>
      </w:tr>
      <w:tr w:rsidR="003E5BD7" w:rsidTr="006A1908">
        <w:trPr>
          <w:trHeight w:val="763"/>
        </w:trPr>
        <w:tc>
          <w:tcPr>
            <w:tcW w:w="449" w:type="dxa"/>
            <w:vMerge/>
            <w:tcBorders>
              <w:bottom w:val="single" w:sz="4" w:space="0" w:color="000000"/>
            </w:tcBorders>
          </w:tcPr>
          <w:p w:rsidR="003E5BD7" w:rsidRDefault="003E5BD7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bottom w:val="single" w:sz="4" w:space="0" w:color="000000"/>
            </w:tcBorders>
          </w:tcPr>
          <w:p w:rsidR="003E5BD7" w:rsidRDefault="003E5BD7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3E5BD7" w:rsidRDefault="003E5BD7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3E5BD7" w:rsidRDefault="003E5BD7" w:rsidP="00160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1.2.1.2. У закладі освіти забезпечується дотримання санітарно-гігієнічних  та протипожежних норм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3E5BD7" w:rsidRDefault="00441DA0" w:rsidP="0069138B">
            <w:pPr>
              <w:jc w:val="both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 Вивчення документації</w:t>
            </w:r>
          </w:p>
          <w:p w:rsidR="00391F96" w:rsidRDefault="003E5BD7" w:rsidP="0069138B">
            <w:pPr>
              <w:jc w:val="both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2. Спос</w:t>
            </w:r>
            <w:r w:rsidR="00283B74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тереження (освітнє середовище)</w:t>
            </w:r>
          </w:p>
          <w:p w:rsidR="003E5BD7" w:rsidRPr="00391F96" w:rsidRDefault="00B33A44" w:rsidP="0069138B">
            <w:pPr>
              <w:jc w:val="both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3.</w:t>
            </w:r>
            <w:r w:rsidR="00283B74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(анкетування здобувачів освіти, батьків)</w:t>
            </w:r>
            <w:r w:rsidR="003E5BD7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     </w:t>
            </w:r>
          </w:p>
        </w:tc>
      </w:tr>
      <w:tr w:rsidR="003E5BD7" w:rsidTr="006A1908">
        <w:trPr>
          <w:trHeight w:val="795"/>
        </w:trPr>
        <w:tc>
          <w:tcPr>
            <w:tcW w:w="449" w:type="dxa"/>
            <w:vMerge/>
            <w:tcBorders>
              <w:bottom w:val="single" w:sz="4" w:space="0" w:color="000000"/>
            </w:tcBorders>
          </w:tcPr>
          <w:p w:rsidR="003E5BD7" w:rsidRDefault="003E5BD7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bottom w:val="single" w:sz="4" w:space="0" w:color="000000"/>
            </w:tcBorders>
          </w:tcPr>
          <w:p w:rsidR="003E5BD7" w:rsidRDefault="003E5BD7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3E5BD7" w:rsidRDefault="003E5BD7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3E5BD7" w:rsidRDefault="003E5BD7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1.2.1.3.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3E5BD7" w:rsidRDefault="003E5BD7" w:rsidP="0069138B">
            <w:pPr>
              <w:jc w:val="both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1.Вивчення документації</w:t>
            </w:r>
          </w:p>
          <w:p w:rsidR="00283B74" w:rsidRDefault="00283B74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(анкетування педагогічних працівників та/або тренерів-викладачів, здобувачів освіти, батьків)</w:t>
            </w:r>
          </w:p>
          <w:p w:rsidR="00155416" w:rsidRDefault="00155416" w:rsidP="0069138B">
            <w:pPr>
              <w:jc w:val="both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</w:p>
        </w:tc>
      </w:tr>
      <w:tr w:rsidR="003E5BD7" w:rsidTr="006A1908">
        <w:trPr>
          <w:trHeight w:val="795"/>
        </w:trPr>
        <w:tc>
          <w:tcPr>
            <w:tcW w:w="449" w:type="dxa"/>
            <w:vMerge/>
            <w:tcBorders>
              <w:bottom w:val="single" w:sz="4" w:space="0" w:color="000000"/>
            </w:tcBorders>
          </w:tcPr>
          <w:p w:rsidR="003E5BD7" w:rsidRDefault="003E5BD7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bottom w:val="single" w:sz="4" w:space="0" w:color="000000"/>
            </w:tcBorders>
          </w:tcPr>
          <w:p w:rsidR="003E5BD7" w:rsidRDefault="003E5BD7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3E5BD7" w:rsidRDefault="003E5BD7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3E5BD7" w:rsidRDefault="003E5BD7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1.2.1.4. Учасники освітнього </w:t>
            </w:r>
            <w:r w:rsidR="00C47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та/або навчально-тренувального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процесу дотримуються правил безпеки життєдіяльності, охорони праці, правил поведінки в умовах надзвичайних ситуацій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3E5BD7" w:rsidRDefault="003E5BD7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1.Вивчення документації.</w:t>
            </w:r>
          </w:p>
          <w:p w:rsidR="003E5BD7" w:rsidRDefault="003E5BD7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2.Опитування (анкетування здобувачів освіти, педагогічних працівників та/або тренерів-викладачів)</w:t>
            </w:r>
          </w:p>
        </w:tc>
      </w:tr>
      <w:tr w:rsidR="003E5BD7" w:rsidTr="006A1908">
        <w:trPr>
          <w:trHeight w:val="806"/>
        </w:trPr>
        <w:tc>
          <w:tcPr>
            <w:tcW w:w="449" w:type="dxa"/>
            <w:vMerge/>
            <w:tcBorders>
              <w:bottom w:val="single" w:sz="4" w:space="0" w:color="000000"/>
            </w:tcBorders>
          </w:tcPr>
          <w:p w:rsidR="003E5BD7" w:rsidRDefault="003E5BD7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bottom w:val="single" w:sz="4" w:space="0" w:color="000000"/>
            </w:tcBorders>
          </w:tcPr>
          <w:p w:rsidR="003E5BD7" w:rsidRDefault="003E5BD7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3E5BD7" w:rsidRDefault="003E5BD7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3E5BD7" w:rsidRDefault="003E5BD7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1.2.1.5. У разі нещасного випадку педагогічні працівники та/або тренери-викладачі та керівництво закладу діють у встановленому законодавством порядку</w:t>
            </w:r>
          </w:p>
        </w:tc>
        <w:tc>
          <w:tcPr>
            <w:tcW w:w="4536" w:type="dxa"/>
            <w:shd w:val="clear" w:color="auto" w:fill="auto"/>
          </w:tcPr>
          <w:p w:rsidR="003E5BD7" w:rsidRDefault="00441DA0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Вивчення документації</w:t>
            </w:r>
            <w:r w:rsidR="003E5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3E5BD7" w:rsidRDefault="003E5BD7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Опитування (анкетування педагогічних працівників та/або тренерів-викладачів)</w:t>
            </w:r>
          </w:p>
        </w:tc>
      </w:tr>
      <w:tr w:rsidR="003E5BD7" w:rsidTr="006A1908">
        <w:trPr>
          <w:trHeight w:val="985"/>
        </w:trPr>
        <w:tc>
          <w:tcPr>
            <w:tcW w:w="449" w:type="dxa"/>
            <w:vMerge/>
            <w:tcBorders>
              <w:bottom w:val="single" w:sz="4" w:space="0" w:color="000000"/>
            </w:tcBorders>
          </w:tcPr>
          <w:p w:rsidR="003E5BD7" w:rsidRDefault="003E5BD7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bottom w:val="single" w:sz="4" w:space="0" w:color="000000"/>
            </w:tcBorders>
          </w:tcPr>
          <w:p w:rsidR="003E5BD7" w:rsidRDefault="003E5BD7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bottom w:val="single" w:sz="4" w:space="0" w:color="000000"/>
            </w:tcBorders>
          </w:tcPr>
          <w:p w:rsidR="003E5BD7" w:rsidRDefault="003E5BD7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3E5BD7" w:rsidRDefault="003E5BD7" w:rsidP="0069138B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39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0237" w:rsidRPr="00F42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1.2.1.6.</w:t>
            </w:r>
            <w:r w:rsidR="0039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097A">
              <w:rPr>
                <w:rFonts w:ascii="Times New Roman" w:eastAsia="Times New Roman" w:hAnsi="Times New Roman" w:cs="Times New Roman"/>
                <w:sz w:val="24"/>
                <w:szCs w:val="24"/>
              </w:rPr>
              <w:t>У закладі освіти формуються навички здорового способу життя</w:t>
            </w:r>
            <w:r w:rsidR="00FA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9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3E5BD7" w:rsidRPr="0039097A" w:rsidRDefault="003E5BD7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9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1DA0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документації</w:t>
            </w:r>
            <w:r w:rsidRPr="0039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E5BD7" w:rsidRDefault="003E5BD7" w:rsidP="0087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7A">
              <w:rPr>
                <w:rFonts w:ascii="Times New Roman" w:eastAsia="Times New Roman" w:hAnsi="Times New Roman" w:cs="Times New Roman"/>
                <w:sz w:val="24"/>
                <w:szCs w:val="24"/>
              </w:rPr>
              <w:t>2. Опитування (анкетування здобувачів освіти, педагогічних працівників та/або тренерів-викладачів, батьків)</w:t>
            </w:r>
            <w:r w:rsidR="0087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5416" w:rsidRPr="0039097A" w:rsidRDefault="00155416" w:rsidP="0087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4BC" w:rsidTr="006A1908">
        <w:trPr>
          <w:trHeight w:val="1256"/>
        </w:trPr>
        <w:tc>
          <w:tcPr>
            <w:tcW w:w="449" w:type="dxa"/>
            <w:vMerge/>
            <w:tcBorders>
              <w:bottom w:val="single" w:sz="4" w:space="0" w:color="000000"/>
            </w:tcBorders>
          </w:tcPr>
          <w:p w:rsidR="001A14BC" w:rsidRDefault="001A14BC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bottom w:val="single" w:sz="4" w:space="0" w:color="000000"/>
            </w:tcBorders>
          </w:tcPr>
          <w:p w:rsidR="001A14BC" w:rsidRDefault="001A14BC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</w:tcPr>
          <w:p w:rsidR="001A14BC" w:rsidRDefault="0075472F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1.2.2. Освітнє середовище вільне від будь-яких форм насильства</w:t>
            </w:r>
          </w:p>
        </w:tc>
        <w:tc>
          <w:tcPr>
            <w:tcW w:w="5103" w:type="dxa"/>
          </w:tcPr>
          <w:p w:rsidR="001A14BC" w:rsidRDefault="0075472F" w:rsidP="00454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1.2.2.1. У закладі </w:t>
            </w:r>
            <w:r w:rsidR="00F52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реалізуються заходи із запобігання будь-яким формам насильства, булінгу (цькування)</w:t>
            </w:r>
            <w:r w:rsidR="0045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 освітнього</w:t>
            </w:r>
            <w:r w:rsidR="00BD0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2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та/або навчально-тренувального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процесу 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1A14BC" w:rsidRDefault="00441DA0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Вивчення документації</w:t>
            </w:r>
            <w:r w:rsidR="0075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A14BC" w:rsidRDefault="0075472F" w:rsidP="0069138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Опитування (анкетування здобувачів освіти, педагогічних працівників та/або тренерів-викладачів, батьків)  </w:t>
            </w:r>
          </w:p>
        </w:tc>
      </w:tr>
      <w:tr w:rsidR="001A14BC" w:rsidTr="006A1908">
        <w:trPr>
          <w:trHeight w:val="766"/>
        </w:trPr>
        <w:tc>
          <w:tcPr>
            <w:tcW w:w="449" w:type="dxa"/>
            <w:vMerge/>
            <w:tcBorders>
              <w:bottom w:val="single" w:sz="4" w:space="0" w:color="000000"/>
            </w:tcBorders>
          </w:tcPr>
          <w:p w:rsidR="001A14BC" w:rsidRDefault="001A14BC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bottom w:val="single" w:sz="4" w:space="0" w:color="000000"/>
            </w:tcBorders>
          </w:tcPr>
          <w:p w:rsidR="001A14BC" w:rsidRDefault="001A14BC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A14BC" w:rsidRDefault="001A14BC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1A14BC" w:rsidRDefault="0075472F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1.2.2.2. Частка учасників освітнього </w:t>
            </w:r>
            <w:r w:rsidR="00B82E0E">
              <w:rPr>
                <w:rFonts w:ascii="Times New Roman" w:eastAsia="Times New Roman" w:hAnsi="Times New Roman" w:cs="Times New Roman"/>
                <w:sz w:val="24"/>
                <w:szCs w:val="24"/>
              </w:rPr>
              <w:t>та/або навчально-тренувального</w:t>
            </w:r>
            <w:r w:rsidR="00BD097D" w:rsidRPr="00BD0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процесу, які вважають освітнє середовище вільним від будь-яких форм насильства </w:t>
            </w:r>
          </w:p>
        </w:tc>
        <w:tc>
          <w:tcPr>
            <w:tcW w:w="4536" w:type="dxa"/>
          </w:tcPr>
          <w:p w:rsidR="001A14BC" w:rsidRDefault="00283B74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Опитування (анкетування здобувачів освіти, педагогічних працівників та/або тренерів-викладачів, батьків)  </w:t>
            </w:r>
          </w:p>
        </w:tc>
      </w:tr>
      <w:tr w:rsidR="001A14BC" w:rsidTr="006A1908">
        <w:trPr>
          <w:trHeight w:val="856"/>
        </w:trPr>
        <w:tc>
          <w:tcPr>
            <w:tcW w:w="449" w:type="dxa"/>
            <w:vMerge/>
            <w:tcBorders>
              <w:bottom w:val="single" w:sz="4" w:space="0" w:color="000000"/>
            </w:tcBorders>
          </w:tcPr>
          <w:p w:rsidR="001A14BC" w:rsidRDefault="001A14BC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</w:tcPr>
          <w:p w:rsidR="001A14BC" w:rsidRDefault="0075472F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Створення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інклюзивного освітнього середовища</w:t>
            </w: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4BC" w:rsidRDefault="001A14B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</w:tcPr>
          <w:p w:rsidR="001A14BC" w:rsidRDefault="0075472F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1.3.1. Приміщення та територія закладу позашкільної освіти облаштовані  з урахуванням принципів універсального дизайну та розумного пристосування </w:t>
            </w:r>
          </w:p>
        </w:tc>
        <w:tc>
          <w:tcPr>
            <w:tcW w:w="5103" w:type="dxa"/>
          </w:tcPr>
          <w:p w:rsidR="001A14BC" w:rsidRDefault="0075472F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1.3.1.1. У закладі освіти забезпечується доступність будівель та приміщень відповідно до його типу та профілю  </w:t>
            </w:r>
          </w:p>
        </w:tc>
        <w:tc>
          <w:tcPr>
            <w:tcW w:w="4536" w:type="dxa"/>
          </w:tcPr>
          <w:p w:rsidR="001A14BC" w:rsidRDefault="0075472F" w:rsidP="0069138B">
            <w:pPr>
              <w:tabs>
                <w:tab w:val="left" w:pos="0"/>
                <w:tab w:val="left" w:pos="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 (освітнє середовище)</w:t>
            </w:r>
          </w:p>
        </w:tc>
      </w:tr>
      <w:tr w:rsidR="001A14BC" w:rsidTr="006A1908">
        <w:trPr>
          <w:trHeight w:val="994"/>
        </w:trPr>
        <w:tc>
          <w:tcPr>
            <w:tcW w:w="449" w:type="dxa"/>
            <w:vMerge/>
            <w:tcBorders>
              <w:bottom w:val="single" w:sz="4" w:space="0" w:color="000000"/>
            </w:tcBorders>
          </w:tcPr>
          <w:p w:rsidR="001A14BC" w:rsidRDefault="001A14BC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1A14BC" w:rsidRDefault="001A14BC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A14BC" w:rsidRDefault="001A14BC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14BC" w:rsidRDefault="0075472F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1.3.1.2.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створені належні умови для дітей з особливими освітніми потребами </w:t>
            </w:r>
          </w:p>
          <w:p w:rsidR="001A14BC" w:rsidRDefault="0075472F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потреби)</w:t>
            </w:r>
          </w:p>
        </w:tc>
        <w:tc>
          <w:tcPr>
            <w:tcW w:w="4536" w:type="dxa"/>
          </w:tcPr>
          <w:p w:rsidR="001A14BC" w:rsidRDefault="0075472F" w:rsidP="0069138B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Вивчення документації.</w:t>
            </w:r>
          </w:p>
          <w:p w:rsidR="001A14BC" w:rsidRDefault="0075472F" w:rsidP="0069138B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Спостереження (освітнє середовище, навчальні </w:t>
            </w:r>
            <w:r w:rsidR="00960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та/або навчально-тренувальні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заняття)</w:t>
            </w:r>
          </w:p>
        </w:tc>
      </w:tr>
      <w:tr w:rsidR="001A14BC" w:rsidTr="006A1908">
        <w:trPr>
          <w:trHeight w:val="934"/>
        </w:trPr>
        <w:tc>
          <w:tcPr>
            <w:tcW w:w="449" w:type="dxa"/>
            <w:vMerge/>
            <w:tcBorders>
              <w:bottom w:val="single" w:sz="4" w:space="0" w:color="000000"/>
            </w:tcBorders>
          </w:tcPr>
          <w:p w:rsidR="001A14BC" w:rsidRDefault="001A14BC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1A14BC" w:rsidRDefault="001A14BC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A14BC" w:rsidRDefault="001A14BC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14BC" w:rsidRDefault="0075472F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1.3.1.3. Заклад освіти взаємодіє з батьками дітей із особливими освітніми потребами  та фахівцями інклюзивно-ресурсного центру (за потреби)</w:t>
            </w:r>
          </w:p>
        </w:tc>
        <w:tc>
          <w:tcPr>
            <w:tcW w:w="4536" w:type="dxa"/>
          </w:tcPr>
          <w:p w:rsidR="001A14BC" w:rsidRDefault="0075472F" w:rsidP="0069138B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Вивчення документації.</w:t>
            </w:r>
          </w:p>
          <w:p w:rsidR="001A14BC" w:rsidRDefault="0075472F" w:rsidP="0069138B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Опитування (анкетування чи інтерв’ю з  батьками дітей з особливими освітніми потребами)</w:t>
            </w:r>
          </w:p>
        </w:tc>
      </w:tr>
      <w:tr w:rsidR="004F657D" w:rsidTr="006A1908">
        <w:trPr>
          <w:trHeight w:val="481"/>
        </w:trPr>
        <w:tc>
          <w:tcPr>
            <w:tcW w:w="449" w:type="dxa"/>
            <w:vMerge w:val="restart"/>
          </w:tcPr>
          <w:p w:rsidR="004F657D" w:rsidRDefault="004F657D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997" w:type="dxa"/>
            <w:gridSpan w:val="4"/>
          </w:tcPr>
          <w:p w:rsidR="004F657D" w:rsidRDefault="004F657D" w:rsidP="0069138B">
            <w:pPr>
              <w:ind w:right="-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Напрям оцінювання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оцінювання здобувачів освіти»</w:t>
            </w:r>
          </w:p>
        </w:tc>
      </w:tr>
      <w:tr w:rsidR="00274C49" w:rsidTr="006A1908">
        <w:trPr>
          <w:trHeight w:val="1361"/>
        </w:trPr>
        <w:tc>
          <w:tcPr>
            <w:tcW w:w="449" w:type="dxa"/>
            <w:vMerge/>
            <w:tcBorders>
              <w:bottom w:val="single" w:sz="4" w:space="0" w:color="000000"/>
            </w:tcBorders>
          </w:tcPr>
          <w:p w:rsidR="00274C49" w:rsidRDefault="00274C4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vMerge w:val="restart"/>
            <w:tcBorders>
              <w:bottom w:val="single" w:sz="4" w:space="0" w:color="000000"/>
            </w:tcBorders>
          </w:tcPr>
          <w:p w:rsidR="00274C49" w:rsidRDefault="00274C49" w:rsidP="00955BA8">
            <w:pPr>
              <w:tabs>
                <w:tab w:val="left" w:pos="62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A59">
              <w:rPr>
                <w:rFonts w:ascii="Times New Roman" w:eastAsia="Times New Roman" w:hAnsi="Times New Roman" w:cs="Times New Roman"/>
                <w:sz w:val="24"/>
                <w:szCs w:val="24"/>
              </w:rPr>
              <w:t>2.1.  Наявність системи оцінювання здобувачів освіти, яка забезпечує справедливе, об’єктивне оцінювання</w:t>
            </w:r>
            <w:r w:rsidR="00955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</w:tcPr>
          <w:p w:rsidR="00274C49" w:rsidRPr="006F5C7E" w:rsidRDefault="00274C49" w:rsidP="00955BA8">
            <w:pPr>
              <w:tabs>
                <w:tab w:val="left" w:pos="452"/>
                <w:tab w:val="left" w:pos="601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908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2.1.1. Здобувачі освіти отримують інформацію про критерії, правила та процедури оцінювання результатів навчання</w:t>
            </w:r>
            <w:r w:rsidR="00955B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274C49" w:rsidRPr="004C711D" w:rsidRDefault="00274C49" w:rsidP="00955BA8">
            <w:pPr>
              <w:tabs>
                <w:tab w:val="left" w:pos="452"/>
                <w:tab w:val="left" w:pos="60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12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2.1.1.1. Частка здобувачів освіти, які в закладі освіти отримують інформацію про критерії, правила і процедури оцінювання результатів навчання</w:t>
            </w:r>
            <w:r w:rsidR="00955B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C49" w:rsidRPr="004C711D" w:rsidRDefault="00274C49" w:rsidP="0069138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7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Опитування </w:t>
            </w:r>
            <w:r w:rsidRPr="00B117AB">
              <w:rPr>
                <w:rFonts w:ascii="Times New Roman" w:eastAsia="Times New Roman" w:hAnsi="Times New Roman" w:cs="Times New Roman"/>
                <w:sz w:val="24"/>
                <w:szCs w:val="24"/>
              </w:rPr>
              <w:t>(анкетування здобувачів освіти, педагогічних працівників та/або тренерів-викладачів)</w:t>
            </w:r>
            <w:r w:rsidR="00955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C49" w:rsidTr="006A1908">
        <w:trPr>
          <w:trHeight w:val="1107"/>
        </w:trPr>
        <w:tc>
          <w:tcPr>
            <w:tcW w:w="449" w:type="dxa"/>
            <w:vMerge/>
          </w:tcPr>
          <w:p w:rsidR="00274C49" w:rsidRDefault="00274C4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274C49" w:rsidRDefault="00274C4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</w:tcPr>
          <w:p w:rsidR="00274C49" w:rsidRDefault="00274C49" w:rsidP="00955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D36">
              <w:rPr>
                <w:rFonts w:ascii="Times New Roman" w:eastAsia="Times New Roman" w:hAnsi="Times New Roman" w:cs="Times New Roman"/>
                <w:sz w:val="24"/>
                <w:szCs w:val="24"/>
              </w:rPr>
              <w:t>2.1.2. Здобувачі освіти  вважають оцінювання результатів навчання справедливим, об’єктивним</w:t>
            </w:r>
            <w:r w:rsidR="00955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1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274C49" w:rsidRDefault="00274C4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E2A">
              <w:rPr>
                <w:rFonts w:ascii="Times New Roman" w:eastAsia="Times New Roman" w:hAnsi="Times New Roman" w:cs="Times New Roman"/>
                <w:sz w:val="24"/>
                <w:szCs w:val="24"/>
              </w:rPr>
              <w:t>2.1.2.1. Частка здобувачів освіти, які вважають оцінювання результатів їх навчання у закладі освіти справедливим, об’єктивним</w:t>
            </w:r>
          </w:p>
        </w:tc>
        <w:tc>
          <w:tcPr>
            <w:tcW w:w="4536" w:type="dxa"/>
          </w:tcPr>
          <w:p w:rsidR="00274C49" w:rsidRPr="00A42E2A" w:rsidRDefault="00274C4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E2A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(анкетування здобувачів освіти, педагогічних працівників та/або тренерів-викладачів)</w:t>
            </w:r>
            <w:r w:rsidR="00955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47A59" w:rsidTr="006A1908">
        <w:trPr>
          <w:trHeight w:val="840"/>
        </w:trPr>
        <w:tc>
          <w:tcPr>
            <w:tcW w:w="449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</w:tcPr>
          <w:p w:rsidR="00C47A59" w:rsidRDefault="00C47A59" w:rsidP="0069138B">
            <w:pPr>
              <w:tabs>
                <w:tab w:val="left" w:pos="62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Оцінювання освітніх досягнень здобувачів освіти</w:t>
            </w:r>
          </w:p>
        </w:tc>
        <w:tc>
          <w:tcPr>
            <w:tcW w:w="3431" w:type="dxa"/>
            <w:vMerge w:val="restart"/>
          </w:tcPr>
          <w:p w:rsidR="00C47A59" w:rsidRDefault="00C47A59" w:rsidP="001E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Досягнення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здобувачів освіти</w:t>
            </w:r>
          </w:p>
          <w:p w:rsidR="00C47A59" w:rsidRDefault="00C47A59" w:rsidP="001E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47A59" w:rsidRPr="004C711D" w:rsidRDefault="00C47A59" w:rsidP="0069138B">
            <w:pPr>
              <w:tabs>
                <w:tab w:val="left" w:pos="3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71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2.2.1.1. </w:t>
            </w:r>
            <w:r w:rsidRPr="004C711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Частка здобувачів освіти, які брали участь у заходах на рівні закладу, району (міста), області (відповідно до напряму позашкільної освіти)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C47A59" w:rsidRDefault="00C47A59" w:rsidP="0069138B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Вивчення документації</w:t>
            </w:r>
          </w:p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Pr="00441DA0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(анкетування педагогічних працівників та/або тренерів-викладачів, здобувачів освіти, батьків)</w:t>
            </w:r>
          </w:p>
        </w:tc>
      </w:tr>
      <w:tr w:rsidR="00C47A59" w:rsidTr="006A1908">
        <w:trPr>
          <w:trHeight w:val="1148"/>
        </w:trPr>
        <w:tc>
          <w:tcPr>
            <w:tcW w:w="449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47A59" w:rsidRPr="004C711D" w:rsidRDefault="00C47A59" w:rsidP="0069138B">
            <w:pPr>
              <w:tabs>
                <w:tab w:val="left" w:pos="3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</w:t>
            </w:r>
            <w:r w:rsidRPr="004C71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.1.2. </w:t>
            </w:r>
            <w:r w:rsidRPr="004C711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Частка здобувачів освіти, які брали участь у заходах  всеукраїнського та міжнародного рівнів (відповідно до напряму позашкільної освіти)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C47A59" w:rsidRDefault="00C47A59" w:rsidP="0069138B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Вивчення документації</w:t>
            </w:r>
          </w:p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Pr="00441DA0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(анкетування педагогічних працівників та/або тренерів-викладачів, здобувачів освіти, батьків)</w:t>
            </w:r>
            <w:r w:rsidR="00FA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47A59" w:rsidTr="006A1908">
        <w:trPr>
          <w:trHeight w:val="700"/>
        </w:trPr>
        <w:tc>
          <w:tcPr>
            <w:tcW w:w="449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A59" w:rsidRDefault="00C47A59" w:rsidP="00286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</w:t>
            </w:r>
            <w:r w:rsidRPr="004C71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.1.3. </w:t>
            </w:r>
            <w:r w:rsidRPr="004C711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Частка колективів у закладі освіти, що мають почесні звання (для закладів художньо-естетичного напряму) та/або частка  здобувачів освіти, які мають спортивну кваліфікацію, отримали спортивні розряди і звання (для закладів туристсько-краєзнавчого, науково-технічного, фізкультурно-спортивного (спортивного) напрямів), інші відзнаки і нагороди</w:t>
            </w:r>
            <w:r w:rsidR="00286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155416" w:rsidRPr="004C711D" w:rsidRDefault="00155416" w:rsidP="00286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Вивчення документації</w:t>
            </w: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41DA0">
              <w:rPr>
                <w:rFonts w:ascii="Times New Roman" w:eastAsia="Times New Roman" w:hAnsi="Times New Roman" w:cs="Times New Roman"/>
                <w:sz w:val="24"/>
                <w:szCs w:val="24"/>
              </w:rPr>
              <w:t>. Опитування (анкетування батьків)</w:t>
            </w:r>
            <w:r w:rsidR="00286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47A59" w:rsidTr="006A1908">
        <w:trPr>
          <w:trHeight w:val="826"/>
        </w:trPr>
        <w:tc>
          <w:tcPr>
            <w:tcW w:w="449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FA233D" w:rsidRDefault="00C47A59" w:rsidP="0069138B">
            <w:pPr>
              <w:tabs>
                <w:tab w:val="left" w:pos="5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</w:t>
            </w:r>
            <w:r w:rsidRPr="004C71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.1.4. </w:t>
            </w:r>
            <w:r w:rsidRPr="004C711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Частка здобувачів освіти, які отримали у закладі позашкільної освіти документи про позашкільну освіту</w:t>
            </w:r>
            <w:r w:rsidR="00691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155416" w:rsidRPr="004C711D" w:rsidRDefault="00155416" w:rsidP="0069138B">
            <w:pPr>
              <w:tabs>
                <w:tab w:val="left" w:pos="5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документації</w:t>
            </w:r>
          </w:p>
        </w:tc>
      </w:tr>
      <w:tr w:rsidR="00C47A59" w:rsidTr="006A1908">
        <w:trPr>
          <w:trHeight w:val="254"/>
        </w:trPr>
        <w:tc>
          <w:tcPr>
            <w:tcW w:w="449" w:type="dxa"/>
            <w:vMerge w:val="restart"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997" w:type="dxa"/>
            <w:gridSpan w:val="4"/>
            <w:vAlign w:val="center"/>
          </w:tcPr>
          <w:p w:rsidR="00C47A59" w:rsidRDefault="00C47A59" w:rsidP="00691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Напрям оцінювання «Педагогічна діяльність педагогічних працівників та/або навчально-тренувальна</w:t>
            </w:r>
            <w:r w:rsidRPr="00E51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робота</w:t>
            </w:r>
            <w:r w:rsidRPr="00E51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тренерів-викладачів»</w:t>
            </w:r>
          </w:p>
        </w:tc>
      </w:tr>
      <w:tr w:rsidR="00C47A59" w:rsidTr="006A1908">
        <w:trPr>
          <w:trHeight w:val="254"/>
        </w:trPr>
        <w:tc>
          <w:tcPr>
            <w:tcW w:w="449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</w:tcPr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Ефективність педагогічної діяльності педагогічних працівників та/або </w:t>
            </w:r>
            <w:r w:rsidRPr="009C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навчально-тренувальної роботи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тренерів-викладачів</w:t>
            </w:r>
          </w:p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3431" w:type="dxa"/>
            <w:vMerge w:val="restart"/>
          </w:tcPr>
          <w:p w:rsidR="00C47A59" w:rsidRDefault="00C47A59" w:rsidP="0030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3.1.1. Забезпечення якості освітнього </w:t>
            </w:r>
            <w:r w:rsidR="003B43D6">
              <w:rPr>
                <w:rFonts w:ascii="Times New Roman" w:eastAsia="Times New Roman" w:hAnsi="Times New Roman" w:cs="Times New Roman"/>
                <w:sz w:val="24"/>
                <w:szCs w:val="24"/>
              </w:rPr>
              <w:t>та/або навчально-</w:t>
            </w:r>
            <w:r w:rsidR="003B43D6" w:rsidRPr="003B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тренувального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процесу педагогічними працівниками та /або тренерами-викладачами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3.1.1.1. Наявність та стан ведення педагогічними працівниками та/або тренерами-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викладачами ділової документації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(журналів обліку роботи гуртка (секції, об’єднання, колективу), навчальна програма (для гуртків, секцій, об’єднань, колективів))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C47A59" w:rsidRDefault="00C47A59" w:rsidP="0069138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Вивчення документації</w:t>
            </w:r>
            <w:r>
              <w:t xml:space="preserve"> </w:t>
            </w: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Спостереження (навчальне </w:t>
            </w:r>
            <w:r w:rsidR="00960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та/або </w:t>
            </w:r>
            <w:r w:rsidR="009C4D7F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навчально-тренувальне</w:t>
            </w:r>
            <w:r w:rsidR="00960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заняття)</w:t>
            </w: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E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52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Опитування (анкетування педагогічних працівників та /або тренерів- викладачів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47A59" w:rsidTr="006A1908">
        <w:trPr>
          <w:trHeight w:val="254"/>
        </w:trPr>
        <w:tc>
          <w:tcPr>
            <w:tcW w:w="449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C47A59" w:rsidRPr="00C500B9" w:rsidRDefault="00C47A59" w:rsidP="008737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3.1.1.2.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Педагогічні працівники та/або тренери-викладачі навчають, виховують, розвивають здібності здобувачів освіти у сфері освіти, науки, культури, фізичної культури і спорту, технічної та іншої творчості, надають  первинні професійні знання, вміння і навички, необхідні для їх соціалізації, подальшої самореалізації та/або професійної діяльності</w:t>
            </w:r>
            <w:r w:rsidR="0087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Вивчення документації</w:t>
            </w:r>
          </w:p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Опитування (анкетування  педагогічних працівників та/або тренерів-викладачів, здобувачів освіти)</w:t>
            </w: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F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 (</w:t>
            </w:r>
            <w:r w:rsidR="00960749" w:rsidRPr="00960749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навчальне та/або навчально-тренувальне заняття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7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Pr="00C500B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A59" w:rsidTr="006A1908">
        <w:trPr>
          <w:trHeight w:val="254"/>
        </w:trPr>
        <w:tc>
          <w:tcPr>
            <w:tcW w:w="449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Частка педагогічних працівників та/або тренерів-викладачів, які в освітньому </w:t>
            </w:r>
            <w:r w:rsidR="00BD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та/або навчально-тренувальному процесі використовують сучасні підходи, методики та технології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C47A59" w:rsidRPr="00DF2FE7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1.Спостереження (навчальні </w:t>
            </w:r>
            <w:r w:rsidR="009170C4">
              <w:rPr>
                <w:rFonts w:ascii="Times New Roman" w:eastAsia="Times New Roman" w:hAnsi="Times New Roman" w:cs="Times New Roman"/>
                <w:sz w:val="24"/>
                <w:szCs w:val="24"/>
              </w:rPr>
              <w:t>та/або навчально-тренувальні заняття</w:t>
            </w:r>
            <w:r w:rsidRPr="00DF2F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E7">
              <w:rPr>
                <w:rFonts w:ascii="Times New Roman" w:eastAsia="Times New Roman" w:hAnsi="Times New Roman" w:cs="Times New Roman"/>
                <w:sz w:val="24"/>
                <w:szCs w:val="24"/>
              </w:rPr>
              <w:t>2. Опитування (анкетування педагогічних працівників та /або тренерів- викладачів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здобувачів освіти)</w:t>
            </w:r>
          </w:p>
        </w:tc>
      </w:tr>
      <w:tr w:rsidR="00C47A59" w:rsidTr="006A1908">
        <w:trPr>
          <w:trHeight w:val="254"/>
        </w:trPr>
        <w:tc>
          <w:tcPr>
            <w:tcW w:w="449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C47A59" w:rsidRPr="00515946" w:rsidRDefault="00C47A59" w:rsidP="006913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3.1.1.4</w:t>
            </w:r>
            <w:r w:rsidRPr="0051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15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5946">
              <w:rPr>
                <w:rFonts w:ascii="Times New Roman" w:hAnsi="Times New Roman" w:cs="Times New Roman"/>
                <w:sz w:val="24"/>
                <w:szCs w:val="24"/>
              </w:rPr>
              <w:t xml:space="preserve">Участь </w:t>
            </w:r>
            <w:r w:rsidRPr="0051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94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педагогічних працівників та/або тренерів-викладачів в</w:t>
            </w:r>
            <w:r w:rsidRPr="0051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дослідно-експериментальн</w:t>
            </w:r>
            <w:r w:rsidRPr="00515946">
              <w:rPr>
                <w:rFonts w:ascii="Times New Roman" w:hAnsi="Times New Roman" w:cs="Times New Roman"/>
                <w:sz w:val="24"/>
                <w:szCs w:val="24"/>
              </w:rPr>
              <w:t>ій</w:t>
            </w:r>
            <w:r w:rsidRPr="0051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</w:t>
            </w:r>
            <w:r w:rsidRPr="0051594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1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E7">
              <w:rPr>
                <w:rFonts w:ascii="Times New Roman" w:eastAsia="Times New Roman" w:hAnsi="Times New Roman" w:cs="Times New Roman"/>
                <w:sz w:val="24"/>
                <w:szCs w:val="24"/>
              </w:rPr>
              <w:t>1.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ивчення документації </w:t>
            </w: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E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3D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 (</w:t>
            </w:r>
            <w:r w:rsidR="009170C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навчальне та/або навчально-тренувальне заняття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</w:t>
            </w:r>
            <w:r w:rsidRPr="00DF2FE7">
              <w:rPr>
                <w:rFonts w:ascii="Times New Roman" w:eastAsia="Times New Roman" w:hAnsi="Times New Roman" w:cs="Times New Roman"/>
                <w:sz w:val="24"/>
                <w:szCs w:val="24"/>
              </w:rPr>
              <w:t>питування (анкетування педагогічних працівників та /або тренерів- викладачів)</w:t>
            </w:r>
          </w:p>
        </w:tc>
      </w:tr>
      <w:tr w:rsidR="00C47A59" w:rsidTr="006A1908">
        <w:trPr>
          <w:trHeight w:val="254"/>
        </w:trPr>
        <w:tc>
          <w:tcPr>
            <w:tcW w:w="449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3.1.2. Організація інформаційно-методичної та організаційно-масової роботи та/або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навчально-тренувальної і спортивної роботи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3.1.2.1. Використання в освітньому</w:t>
            </w:r>
            <w:r w:rsidR="00CF5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та/або навчально-тренувальному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 інформаційно-методичних матеріалів, підготовка та оприлюднення власної фахової інформації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 Спостереження (</w:t>
            </w:r>
            <w:r w:rsidR="00887598" w:rsidRPr="00DF2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навчальні </w:t>
            </w:r>
            <w:r w:rsidR="00887598">
              <w:rPr>
                <w:rFonts w:ascii="Times New Roman" w:eastAsia="Times New Roman" w:hAnsi="Times New Roman" w:cs="Times New Roman"/>
                <w:sz w:val="24"/>
                <w:szCs w:val="24"/>
              </w:rPr>
              <w:t>та/або навчально-тренувальні заняття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Опитування (анкетування  педагогічних працівників та/або тренерів-викладачів)</w:t>
            </w:r>
          </w:p>
        </w:tc>
      </w:tr>
      <w:tr w:rsidR="00C47A59" w:rsidTr="006A1908">
        <w:trPr>
          <w:trHeight w:val="254"/>
        </w:trPr>
        <w:tc>
          <w:tcPr>
            <w:tcW w:w="449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3.1.2.2. Стан реалізації плану організаційно-масової роботи та/або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навчально-тренувальної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спортивної роботи відповідно до напряму позашкільної освіти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C47A59" w:rsidRPr="00515946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9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Вивчення документації</w:t>
            </w:r>
          </w:p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5946">
              <w:rPr>
                <w:rFonts w:ascii="Times New Roman" w:eastAsia="Times New Roman" w:hAnsi="Times New Roman" w:cs="Times New Roman"/>
                <w:sz w:val="24"/>
                <w:szCs w:val="24"/>
              </w:rPr>
              <w:t>2.Опитування (анкетування педагогічних працівників та/або тренерів-викладачів)</w:t>
            </w:r>
          </w:p>
        </w:tc>
      </w:tr>
      <w:tr w:rsidR="00C47A59" w:rsidTr="006A1908">
        <w:trPr>
          <w:trHeight w:val="254"/>
        </w:trPr>
        <w:tc>
          <w:tcPr>
            <w:tcW w:w="449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3.1.3 Співробітництво педагогічних працівників та/або тренерів-викладачів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.1.3.1. Педагогічні працівники та/або тренери-викладачі співпрацюють з батьками здобувачів освіти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C47A59" w:rsidRPr="00515946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946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(анкетування батьків, педагогічних працівників та/або тренерів-викладачів)</w:t>
            </w:r>
          </w:p>
        </w:tc>
      </w:tr>
      <w:tr w:rsidR="00C47A59" w:rsidTr="006A1908">
        <w:trPr>
          <w:trHeight w:val="254"/>
        </w:trPr>
        <w:tc>
          <w:tcPr>
            <w:tcW w:w="449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3.1.3.2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Педагогічні працівники та/або тренери-викладачі співпрацюють з представниками закладів освіти, громадських організацій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(анкетування  батьків, педагогічних працівників та/або тренерів-викладачів)</w:t>
            </w:r>
          </w:p>
        </w:tc>
      </w:tr>
      <w:tr w:rsidR="00C47A59" w:rsidTr="006A1908">
        <w:trPr>
          <w:trHeight w:val="254"/>
        </w:trPr>
        <w:tc>
          <w:tcPr>
            <w:tcW w:w="449" w:type="dxa"/>
            <w:vMerge w:val="restart"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</w:tcPr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Підвищення професійного рівня педагогічних працівників та/або тренерів-викладачів  закладу освіти</w:t>
            </w:r>
          </w:p>
        </w:tc>
        <w:tc>
          <w:tcPr>
            <w:tcW w:w="3431" w:type="dxa"/>
            <w:vMerge w:val="restart"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3.2.1. Забезпечення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педагогічними працівниками та/або тренерами-викладачами постійного підвищення своєї кваліфікації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3.2.1.1. Наявність документів про підвищення кваліфікації педагогічних працівників та/або тренерів-викладачів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документації.</w:t>
            </w:r>
          </w:p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A59" w:rsidTr="006A1908">
        <w:trPr>
          <w:trHeight w:val="254"/>
        </w:trPr>
        <w:tc>
          <w:tcPr>
            <w:tcW w:w="449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3.2.1.2. Дотримання вимог законодавства під час атестації педагогічних працівників та/або тренерів-викладачів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документації</w:t>
            </w:r>
          </w:p>
        </w:tc>
      </w:tr>
      <w:tr w:rsidR="00C47A59" w:rsidTr="006A1908">
        <w:trPr>
          <w:trHeight w:val="254"/>
        </w:trPr>
        <w:tc>
          <w:tcPr>
            <w:tcW w:w="449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3.2.1.3. Частка педагогічних працівників та/або тренерів-викладачів закладу освіти, які обирали  різні форми  і напрями підвищення рівня своєї професійної майстерності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Вивчення документації.</w:t>
            </w:r>
          </w:p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Опитування (анкетування  педагогічних працівників та/або тренерів-викладачів)</w:t>
            </w:r>
          </w:p>
        </w:tc>
      </w:tr>
      <w:tr w:rsidR="00C47A59" w:rsidTr="006A1908">
        <w:trPr>
          <w:trHeight w:val="254"/>
        </w:trPr>
        <w:tc>
          <w:tcPr>
            <w:tcW w:w="449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3.2.1.4. Частка педагогічних працівників та/або тренерів-викладачів, які брали участь у фахових конкурсах педагогічної майстерності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семінарах, конференціях, освітніх проєктах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Вивчення документації.</w:t>
            </w:r>
          </w:p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Опитування (анкетування  педагогічних працівників та/або тренерів-викладачів)</w:t>
            </w:r>
          </w:p>
        </w:tc>
      </w:tr>
      <w:tr w:rsidR="00C47A59" w:rsidTr="006A1908">
        <w:trPr>
          <w:trHeight w:val="254"/>
        </w:trPr>
        <w:tc>
          <w:tcPr>
            <w:tcW w:w="449" w:type="dxa"/>
            <w:vMerge/>
            <w:tcBorders>
              <w:bottom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bottom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bottom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3.2.1.5. Частка педагогічних працівників та/або тренерів-викладачів, які мають відзнаки, нагороди, звання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документації</w:t>
            </w:r>
          </w:p>
        </w:tc>
      </w:tr>
      <w:tr w:rsidR="00C47A59" w:rsidTr="006A1908">
        <w:trPr>
          <w:trHeight w:val="353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Pr="00515946" w:rsidRDefault="00C47A59" w:rsidP="0069138B">
            <w:pPr>
              <w:shd w:val="clear" w:color="auto" w:fill="FFFFFF"/>
              <w:ind w:right="-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Напрям оцінювання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«Управлінська діяльність»</w:t>
            </w:r>
          </w:p>
        </w:tc>
      </w:tr>
      <w:tr w:rsidR="00C47A59" w:rsidTr="006A1908">
        <w:trPr>
          <w:trHeight w:val="709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Організаційно-правові засади діяльності закладу освіти </w:t>
            </w: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4.1.1. Керівництво закладу освіти  забезпечує організацію управлінської діяльності</w:t>
            </w: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4.1.1.1. Установчі документи  закладу освіти відповідають законодавству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документації</w:t>
            </w:r>
            <w:bookmarkStart w:id="3" w:name="_heading=h.1fob9te" w:colFirst="0" w:colLast="0"/>
            <w:bookmarkEnd w:id="3"/>
          </w:p>
        </w:tc>
      </w:tr>
      <w:tr w:rsidR="00C47A59" w:rsidTr="006A1908">
        <w:trPr>
          <w:trHeight w:val="1187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4.1.1.2. У закладі освіти створено внутрішню систему забезпечення якості освіти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Вивчення документації.</w:t>
            </w:r>
          </w:p>
          <w:p w:rsidR="00C47A59" w:rsidRDefault="00C47A59" w:rsidP="006913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Опитування (анкетування педагогічних працівників та/або тренерів-викладачів, здобувачів освіти)</w:t>
            </w:r>
          </w:p>
        </w:tc>
      </w:tr>
      <w:tr w:rsidR="00C47A59" w:rsidTr="006A1908">
        <w:trPr>
          <w:trHeight w:val="71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0B" w:rsidRDefault="00C47A59" w:rsidP="000D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4.1.1.3. Планування роботи закладу  освіти відповідає статуту,  особливостям (типу і профілю), умовам його діяльності</w:t>
            </w:r>
            <w:r w:rsidR="000D6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документації</w:t>
            </w:r>
          </w:p>
        </w:tc>
      </w:tr>
      <w:tr w:rsidR="00C47A59" w:rsidTr="006A1908">
        <w:trPr>
          <w:trHeight w:val="802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0B" w:rsidRDefault="00C47A59" w:rsidP="000D66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4.1.1.4. Керівник та колегіальні органи управління закладу освіти аналізують реалізацію планів роботи, коригують їх у разі потреби</w:t>
            </w:r>
            <w:r w:rsidR="000D6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документації</w:t>
            </w:r>
            <w:r w:rsidR="000D6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7A59" w:rsidTr="006A1908">
        <w:trPr>
          <w:trHeight w:val="832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0B" w:rsidRDefault="00C47A59" w:rsidP="000D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4.1.1.5. Структура закладу, мережа гуртків, секцій, інших організаційних форм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відповідають статуту закладу освіти</w:t>
            </w:r>
            <w:r w:rsidR="00186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документації</w:t>
            </w:r>
          </w:p>
        </w:tc>
      </w:tr>
      <w:tr w:rsidR="00C47A59" w:rsidTr="006A1908">
        <w:trPr>
          <w:trHeight w:val="847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0B" w:rsidRDefault="00C47A59" w:rsidP="000D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4.1.1.6. Режим роботи закладу освіти та розклад занять враховують вікові особливості здобувачів освіти</w:t>
            </w:r>
            <w:r w:rsidR="000D6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0D66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документації</w:t>
            </w:r>
            <w:r w:rsidR="000D6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7A59" w:rsidTr="006A1908">
        <w:trPr>
          <w:trHeight w:val="2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4.1.1.7. Наповнюваність груп та інших організаційних форм відповідають встановленим нормативам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документації</w:t>
            </w:r>
          </w:p>
        </w:tc>
      </w:tr>
      <w:tr w:rsidR="00C47A59" w:rsidTr="006A1908">
        <w:trPr>
          <w:trHeight w:val="2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4.1.1.8. Динаміка мережі гуртків, груп, секцій та інших творчих об’єднань закладу позашкільної освіти, кількості здобувачів освіти (за останні три роки)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Вивчення документації</w:t>
            </w:r>
          </w:p>
        </w:tc>
      </w:tr>
      <w:tr w:rsidR="00C47A59" w:rsidTr="006A1908">
        <w:trPr>
          <w:trHeight w:val="94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4.1.1.9. Сформованість та дієвість роботи органів громадського самоврядування закладу освіти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Вивчення документації.</w:t>
            </w: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Опитування (анкетування педагогічних працівників та/або тренерів-викладачів,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81C1D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r w:rsidR="00D81C1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47A59" w:rsidTr="006A1908">
        <w:trPr>
          <w:trHeight w:val="1125"/>
        </w:trPr>
        <w:tc>
          <w:tcPr>
            <w:tcW w:w="449" w:type="dxa"/>
            <w:vMerge/>
            <w:tcBorders>
              <w:top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4.1.1.10. Співпраця з науковими, культурно-просвітницькими, фізкультурно-оздоровчими (спортивними) установами, іншими закладами освіти, громадськими об’єднаннями</w:t>
            </w:r>
            <w:r w:rsidR="00B8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7A59" w:rsidRDefault="00C47A59" w:rsidP="0069138B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Вивчення документації.</w:t>
            </w:r>
          </w:p>
          <w:p w:rsidR="00C47A59" w:rsidRDefault="00C47A59" w:rsidP="00CF57B4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Опитування (анкетування педагогічних працівників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та/або тренерів-викладачів, </w:t>
            </w:r>
            <w:r w:rsidRPr="00AE28FB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="00CF57B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7A59" w:rsidTr="006A1908">
        <w:trPr>
          <w:trHeight w:val="844"/>
        </w:trPr>
        <w:tc>
          <w:tcPr>
            <w:tcW w:w="449" w:type="dxa"/>
            <w:vMerge/>
            <w:tcBorders>
              <w:top w:val="nil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4.1.2. Керівництво закладу освіти  забезпечує ефективність кадрової політики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59" w:rsidRDefault="00C47A59" w:rsidP="00CF57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4.1.2.1. Заклад освіти забезпечений педагогічними працівниками та/або тренерами-викладачами відповідно до штатного розпису</w:t>
            </w:r>
            <w:r w:rsidR="00CF5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Вивчення документації</w:t>
            </w:r>
            <w:r w:rsidR="00CF5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A59" w:rsidTr="006A1908">
        <w:trPr>
          <w:trHeight w:val="240"/>
        </w:trPr>
        <w:tc>
          <w:tcPr>
            <w:tcW w:w="449" w:type="dxa"/>
            <w:vMerge/>
            <w:tcBorders>
              <w:top w:val="nil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4.1.2.2. Освіта, рівень професійної підготовки педагогічних працівників та/або тренерів-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викладачів закладу освіти відповідають вимогам законодавства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Вивчення документації</w:t>
            </w: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A59" w:rsidTr="006A1908">
        <w:trPr>
          <w:trHeight w:val="220"/>
        </w:trPr>
        <w:tc>
          <w:tcPr>
            <w:tcW w:w="449" w:type="dxa"/>
            <w:vMerge/>
            <w:tcBorders>
              <w:top w:val="nil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4.1.2.3. Керівництво закладу освіти застосовує заходи матеріального та морального заохочення до працівників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Вивчення документації.</w:t>
            </w: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Опитування (анкетування педагогічних працівників та/або тренерів-викладачів)</w:t>
            </w:r>
          </w:p>
        </w:tc>
      </w:tr>
      <w:tr w:rsidR="00C47A59" w:rsidTr="006A1908">
        <w:trPr>
          <w:trHeight w:val="220"/>
        </w:trPr>
        <w:tc>
          <w:tcPr>
            <w:tcW w:w="449" w:type="dxa"/>
            <w:vMerge/>
            <w:tcBorders>
              <w:top w:val="nil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4.1.2.4. Керівництво закладу освіти створює умови для підвищення кваліфікації та атестації педагогічних працівників та/або тренерів-викладачів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Вивчення документації.</w:t>
            </w:r>
          </w:p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Опитування (анкетування педагогічних працівників та/або тренерів-викладачів) </w:t>
            </w:r>
          </w:p>
        </w:tc>
      </w:tr>
      <w:tr w:rsidR="00C47A59" w:rsidTr="006A1908">
        <w:trPr>
          <w:trHeight w:val="220"/>
        </w:trPr>
        <w:tc>
          <w:tcPr>
            <w:tcW w:w="449" w:type="dxa"/>
            <w:vMerge/>
            <w:tcBorders>
              <w:top w:val="nil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A59" w:rsidRDefault="00C47A59" w:rsidP="00CF5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4.1.3 Керівництво закладу освіти забезпечує прозорість та інформаційну відкритість закладу</w:t>
            </w:r>
            <w:r w:rsidR="00CF5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4.1.3.1. Керівництво закладу освіти оприлюднює інформацію про заклад на власному вебсайті або на вебсайті засновника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. Опитування (анкетування педагогічних працівників та/або тренерів-викладачів, батьків)</w:t>
            </w:r>
          </w:p>
          <w:p w:rsidR="00C47A59" w:rsidRDefault="00C47A59" w:rsidP="00CF5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Спостереження (освітнє середовище)</w:t>
            </w:r>
            <w:r w:rsidR="00CF5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7A59" w:rsidTr="006A1908">
        <w:trPr>
          <w:trHeight w:val="902"/>
        </w:trPr>
        <w:tc>
          <w:tcPr>
            <w:tcW w:w="449" w:type="dxa"/>
            <w:vMerge/>
            <w:tcBorders>
              <w:top w:val="nil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000000"/>
            </w:tcBorders>
          </w:tcPr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Формування та забезпечення академічної доброчесності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</w:tcBorders>
          </w:tcPr>
          <w:p w:rsidR="00C47A59" w:rsidRDefault="00C47A59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4.2.1. Впровадження академічної доброчесності у закладі освіти</w:t>
            </w:r>
          </w:p>
        </w:tc>
        <w:tc>
          <w:tcPr>
            <w:tcW w:w="5103" w:type="dxa"/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4.2.1.1. Керівництво закладу освіти забезпечує реалізацію заходів щодо формування академічної доброчесності та протидії фактам її порушення</w:t>
            </w:r>
          </w:p>
        </w:tc>
        <w:tc>
          <w:tcPr>
            <w:tcW w:w="4536" w:type="dxa"/>
          </w:tcPr>
          <w:p w:rsidR="00C47A59" w:rsidRDefault="00C323AC" w:rsidP="006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Вивчення документації</w:t>
            </w:r>
          </w:p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>
              <w:rPr>
                <w:rFonts w:ascii="Times New Roman" w:eastAsia="Times New Roman" w:hAnsi="Times New Roman" w:cs="Times New Roman"/>
              </w:rPr>
              <w:t xml:space="preserve">Опитування (анкетування здобувачів освіти, педагогічних працівників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та/або тренерів-викладачів, здобувачів освіти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47A59" w:rsidTr="006A1908">
        <w:trPr>
          <w:trHeight w:val="965"/>
        </w:trPr>
        <w:tc>
          <w:tcPr>
            <w:tcW w:w="449" w:type="dxa"/>
            <w:vMerge/>
            <w:tcBorders>
              <w:top w:val="nil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000000"/>
            </w:tcBorders>
          </w:tcPr>
          <w:p w:rsidR="00C47A59" w:rsidRDefault="00C47A59" w:rsidP="0069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4.2.1.2. Частка педагогічних працівників і здобувачів освіти, які поінформовані щодо дотримання академічної доброчесності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C47A59" w:rsidRDefault="00C47A59" w:rsidP="00691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Опитування (анкетування педагогічних працівників та/або тренерів-викладачів, здобувачів освіти)</w:t>
            </w:r>
          </w:p>
        </w:tc>
      </w:tr>
    </w:tbl>
    <w:p w:rsidR="001A14BC" w:rsidRDefault="001A14BC" w:rsidP="00691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4BC" w:rsidRPr="006A1908" w:rsidRDefault="006A1908" w:rsidP="0069138B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                                   ____________________________________________________________</w:t>
      </w:r>
    </w:p>
    <w:sectPr w:rsidR="001A14BC" w:rsidRPr="006A1908" w:rsidSect="006A1908">
      <w:headerReference w:type="default" r:id="rId8"/>
      <w:headerReference w:type="first" r:id="rId9"/>
      <w:pgSz w:w="16838" w:h="11906" w:orient="landscape"/>
      <w:pgMar w:top="426" w:right="720" w:bottom="720" w:left="720" w:header="616" w:footer="28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366" w:rsidRDefault="00C90366">
      <w:pPr>
        <w:spacing w:after="0" w:line="240" w:lineRule="auto"/>
      </w:pPr>
      <w:r>
        <w:separator/>
      </w:r>
    </w:p>
  </w:endnote>
  <w:endnote w:type="continuationSeparator" w:id="0">
    <w:p w:rsidR="00C90366" w:rsidRDefault="00C9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366" w:rsidRDefault="00C90366">
      <w:pPr>
        <w:spacing w:after="0" w:line="240" w:lineRule="auto"/>
      </w:pPr>
      <w:r>
        <w:separator/>
      </w:r>
    </w:p>
  </w:footnote>
  <w:footnote w:type="continuationSeparator" w:id="0">
    <w:p w:rsidR="00C90366" w:rsidRDefault="00C9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332017"/>
      <w:docPartObj>
        <w:docPartGallery w:val="Page Numbers (Top of Page)"/>
        <w:docPartUnique/>
      </w:docPartObj>
    </w:sdtPr>
    <w:sdtEndPr/>
    <w:sdtContent>
      <w:p w:rsidR="006A1908" w:rsidRPr="006A1908" w:rsidRDefault="006A1908" w:rsidP="006A1908">
        <w:pPr>
          <w:pStyle w:val="a6"/>
          <w:jc w:val="center"/>
          <w:rPr>
            <w:rFonts w:ascii="Times New Roman" w:hAnsi="Times New Roman" w:cs="Times New Roman"/>
          </w:rPr>
        </w:pPr>
        <w:r w:rsidRPr="006A1908">
          <w:rPr>
            <w:rFonts w:ascii="Times New Roman" w:hAnsi="Times New Roman" w:cs="Times New Roman"/>
          </w:rPr>
          <w:fldChar w:fldCharType="begin"/>
        </w:r>
        <w:r w:rsidRPr="006A1908">
          <w:rPr>
            <w:rFonts w:ascii="Times New Roman" w:hAnsi="Times New Roman" w:cs="Times New Roman"/>
          </w:rPr>
          <w:instrText>PAGE   \* MERGEFORMAT</w:instrText>
        </w:r>
        <w:r w:rsidRPr="006A1908">
          <w:rPr>
            <w:rFonts w:ascii="Times New Roman" w:hAnsi="Times New Roman" w:cs="Times New Roman"/>
          </w:rPr>
          <w:fldChar w:fldCharType="separate"/>
        </w:r>
        <w:r w:rsidR="00413F57">
          <w:rPr>
            <w:rFonts w:ascii="Times New Roman" w:hAnsi="Times New Roman" w:cs="Times New Roman"/>
            <w:noProof/>
          </w:rPr>
          <w:t>2</w:t>
        </w:r>
        <w:r w:rsidRPr="006A1908">
          <w:rPr>
            <w:rFonts w:ascii="Times New Roman" w:hAnsi="Times New Roman" w:cs="Times New Roman"/>
          </w:rPr>
          <w:fldChar w:fldCharType="end"/>
        </w:r>
      </w:p>
    </w:sdtContent>
  </w:sdt>
  <w:p w:rsidR="006A1908" w:rsidRDefault="005746AF" w:rsidP="006A19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right"/>
      <w:rPr>
        <w:rFonts w:ascii="Times New Roman" w:eastAsia="Arial" w:hAnsi="Times New Roman" w:cs="Arial"/>
        <w:sz w:val="18"/>
        <w:lang w:eastAsia="uk-UA"/>
      </w:rPr>
    </w:pPr>
    <w:r>
      <w:rPr>
        <w:rFonts w:ascii="Times New Roman" w:eastAsia="Arial" w:hAnsi="Times New Roman" w:cs="Arial"/>
        <w:sz w:val="18"/>
        <w:lang w:eastAsia="uk-UA"/>
      </w:rPr>
      <w:t>Продовження додатка</w:t>
    </w:r>
    <w:r w:rsidR="006A1908">
      <w:rPr>
        <w:rFonts w:ascii="Times New Roman" w:eastAsia="Arial" w:hAnsi="Times New Roman" w:cs="Arial"/>
        <w:sz w:val="18"/>
        <w:lang w:eastAsia="uk-UA"/>
      </w:rPr>
      <w:t xml:space="preserve"> 1 </w:t>
    </w:r>
    <w:r w:rsidR="006A1908" w:rsidRPr="00B260F7">
      <w:rPr>
        <w:rFonts w:ascii="Times New Roman" w:eastAsia="Arial" w:hAnsi="Times New Roman" w:cs="Arial"/>
        <w:sz w:val="18"/>
        <w:lang w:eastAsia="uk-UA"/>
      </w:rPr>
      <w:t>до Методичних рекомендацій</w:t>
    </w:r>
  </w:p>
  <w:p w:rsidR="006A1908" w:rsidRDefault="006A1908" w:rsidP="006A19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right"/>
      <w:rPr>
        <w:rFonts w:ascii="Times New Roman" w:eastAsia="Arial" w:hAnsi="Times New Roman" w:cs="Arial"/>
        <w:sz w:val="18"/>
        <w:lang w:eastAsia="uk-UA"/>
      </w:rPr>
    </w:pPr>
    <w:r w:rsidRPr="00B260F7">
      <w:rPr>
        <w:rFonts w:ascii="Times New Roman" w:eastAsia="Arial" w:hAnsi="Times New Roman" w:cs="Arial"/>
        <w:sz w:val="18"/>
        <w:lang w:eastAsia="uk-UA"/>
      </w:rPr>
      <w:t xml:space="preserve"> з питань</w:t>
    </w:r>
    <w:r>
      <w:rPr>
        <w:rFonts w:ascii="Times New Roman" w:eastAsia="Arial" w:hAnsi="Times New Roman" w:cs="Arial"/>
        <w:sz w:val="18"/>
        <w:lang w:eastAsia="uk-UA"/>
      </w:rPr>
      <w:t xml:space="preserve"> </w:t>
    </w:r>
    <w:r w:rsidRPr="00B260F7">
      <w:rPr>
        <w:rFonts w:ascii="Times New Roman" w:eastAsia="Arial" w:hAnsi="Times New Roman" w:cs="Arial"/>
        <w:sz w:val="18"/>
        <w:lang w:eastAsia="uk-UA"/>
      </w:rPr>
      <w:t>формування внутрішньої системи</w:t>
    </w:r>
    <w:r>
      <w:rPr>
        <w:rFonts w:ascii="Times New Roman" w:eastAsia="Arial" w:hAnsi="Times New Roman" w:cs="Arial"/>
        <w:sz w:val="18"/>
        <w:lang w:eastAsia="uk-UA"/>
      </w:rPr>
      <w:t xml:space="preserve">  забезпечення</w:t>
    </w:r>
  </w:p>
  <w:p w:rsidR="001A14BC" w:rsidRPr="006A1908" w:rsidRDefault="006A1908" w:rsidP="006A19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right"/>
      <w:rPr>
        <w:rFonts w:ascii="Times New Roman" w:eastAsia="Arial" w:hAnsi="Times New Roman" w:cs="Arial"/>
        <w:sz w:val="18"/>
        <w:lang w:eastAsia="uk-UA"/>
      </w:rPr>
    </w:pPr>
    <w:r>
      <w:rPr>
        <w:rFonts w:ascii="Times New Roman" w:eastAsia="Arial" w:hAnsi="Times New Roman" w:cs="Arial"/>
        <w:sz w:val="18"/>
        <w:lang w:eastAsia="uk-UA"/>
      </w:rPr>
      <w:t xml:space="preserve"> </w:t>
    </w:r>
    <w:r w:rsidRPr="00B260F7">
      <w:rPr>
        <w:rFonts w:ascii="Times New Roman" w:eastAsia="Arial" w:hAnsi="Times New Roman" w:cs="Arial"/>
        <w:sz w:val="18"/>
        <w:lang w:eastAsia="uk-UA"/>
      </w:rPr>
      <w:t>якості освіти у закладах</w:t>
    </w:r>
    <w:r>
      <w:rPr>
        <w:rFonts w:ascii="Times New Roman" w:eastAsia="Arial" w:hAnsi="Times New Roman" w:cs="Arial"/>
        <w:sz w:val="18"/>
        <w:lang w:eastAsia="uk-UA"/>
      </w:rPr>
      <w:t xml:space="preserve"> </w:t>
    </w:r>
    <w:r w:rsidRPr="00B260F7">
      <w:rPr>
        <w:rFonts w:ascii="Times New Roman" w:eastAsia="Arial" w:hAnsi="Times New Roman" w:cs="Arial"/>
        <w:sz w:val="18"/>
        <w:lang w:eastAsia="uk-UA"/>
      </w:rPr>
      <w:t>позашкільної освіти</w:t>
    </w:r>
    <w:r>
      <w:rPr>
        <w:rFonts w:ascii="Times New Roman" w:eastAsia="Arial" w:hAnsi="Times New Roman" w:cs="Arial"/>
        <w:sz w:val="18"/>
        <w:lang w:eastAsia="uk-U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08" w:rsidRDefault="006A1908" w:rsidP="006A19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right"/>
      <w:rPr>
        <w:rFonts w:ascii="Times New Roman" w:eastAsia="Arial" w:hAnsi="Times New Roman" w:cs="Arial"/>
        <w:sz w:val="18"/>
        <w:lang w:eastAsia="uk-UA"/>
      </w:rPr>
    </w:pPr>
    <w:r>
      <w:rPr>
        <w:rFonts w:ascii="Times New Roman" w:eastAsia="Arial" w:hAnsi="Times New Roman" w:cs="Arial"/>
        <w:sz w:val="18"/>
        <w:lang w:eastAsia="uk-UA"/>
      </w:rPr>
      <w:t xml:space="preserve">Додаток 1 </w:t>
    </w:r>
    <w:r w:rsidRPr="00B260F7">
      <w:rPr>
        <w:rFonts w:ascii="Times New Roman" w:eastAsia="Arial" w:hAnsi="Times New Roman" w:cs="Arial"/>
        <w:sz w:val="18"/>
        <w:lang w:eastAsia="uk-UA"/>
      </w:rPr>
      <w:t>до Методичних рекомендацій</w:t>
    </w:r>
  </w:p>
  <w:p w:rsidR="006A1908" w:rsidRDefault="006A1908" w:rsidP="006A19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right"/>
      <w:rPr>
        <w:rFonts w:ascii="Times New Roman" w:eastAsia="Arial" w:hAnsi="Times New Roman" w:cs="Arial"/>
        <w:sz w:val="18"/>
        <w:lang w:eastAsia="uk-UA"/>
      </w:rPr>
    </w:pPr>
    <w:r w:rsidRPr="00B260F7">
      <w:rPr>
        <w:rFonts w:ascii="Times New Roman" w:eastAsia="Arial" w:hAnsi="Times New Roman" w:cs="Arial"/>
        <w:sz w:val="18"/>
        <w:lang w:eastAsia="uk-UA"/>
      </w:rPr>
      <w:t xml:space="preserve"> з питань</w:t>
    </w:r>
    <w:r>
      <w:rPr>
        <w:rFonts w:ascii="Times New Roman" w:eastAsia="Arial" w:hAnsi="Times New Roman" w:cs="Arial"/>
        <w:sz w:val="18"/>
        <w:lang w:eastAsia="uk-UA"/>
      </w:rPr>
      <w:t xml:space="preserve"> </w:t>
    </w:r>
    <w:r w:rsidRPr="00B260F7">
      <w:rPr>
        <w:rFonts w:ascii="Times New Roman" w:eastAsia="Arial" w:hAnsi="Times New Roman" w:cs="Arial"/>
        <w:sz w:val="18"/>
        <w:lang w:eastAsia="uk-UA"/>
      </w:rPr>
      <w:t>формування внутрішньої системи</w:t>
    </w:r>
  </w:p>
  <w:p w:rsidR="006A1908" w:rsidRDefault="006A1908" w:rsidP="006A19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eastAsia="Arial" w:hAnsi="Times New Roman" w:cs="Arial"/>
        <w:sz w:val="18"/>
        <w:lang w:eastAsia="uk-UA"/>
      </w:rPr>
    </w:pPr>
    <w:r>
      <w:rPr>
        <w:rFonts w:ascii="Times New Roman" w:eastAsia="Arial" w:hAnsi="Times New Roman" w:cs="Arial"/>
        <w:sz w:val="18"/>
        <w:lang w:eastAsia="uk-U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B260F7">
      <w:rPr>
        <w:rFonts w:ascii="Times New Roman" w:eastAsia="Arial" w:hAnsi="Times New Roman" w:cs="Arial"/>
        <w:sz w:val="18"/>
        <w:lang w:eastAsia="uk-UA"/>
      </w:rPr>
      <w:t xml:space="preserve"> забезпечення</w:t>
    </w:r>
    <w:r>
      <w:rPr>
        <w:rFonts w:ascii="Times New Roman" w:eastAsia="Arial" w:hAnsi="Times New Roman" w:cs="Arial"/>
        <w:sz w:val="18"/>
        <w:lang w:eastAsia="uk-UA"/>
      </w:rPr>
      <w:t xml:space="preserve"> </w:t>
    </w:r>
    <w:r w:rsidRPr="00B260F7">
      <w:rPr>
        <w:rFonts w:ascii="Times New Roman" w:eastAsia="Arial" w:hAnsi="Times New Roman" w:cs="Arial"/>
        <w:sz w:val="18"/>
        <w:lang w:eastAsia="uk-UA"/>
      </w:rPr>
      <w:t>якості освіти у закладах</w:t>
    </w:r>
  </w:p>
  <w:p w:rsidR="00FD05EE" w:rsidRPr="006A1908" w:rsidRDefault="006A1908" w:rsidP="006A19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eastAsia="Arial" w:hAnsi="Times New Roman" w:cs="Arial"/>
        <w:sz w:val="18"/>
        <w:lang w:eastAsia="uk-UA"/>
      </w:rPr>
    </w:pPr>
    <w:r>
      <w:rPr>
        <w:rFonts w:ascii="Times New Roman" w:eastAsia="Arial" w:hAnsi="Times New Roman" w:cs="Arial"/>
        <w:sz w:val="18"/>
        <w:lang w:eastAsia="uk-U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  <w:r w:rsidRPr="00B260F7">
      <w:rPr>
        <w:rFonts w:ascii="Times New Roman" w:eastAsia="Arial" w:hAnsi="Times New Roman" w:cs="Arial"/>
        <w:sz w:val="18"/>
        <w:lang w:eastAsia="uk-UA"/>
      </w:rPr>
      <w:t xml:space="preserve"> позашкільної освіти</w:t>
    </w:r>
    <w:r>
      <w:rPr>
        <w:rFonts w:ascii="Times New Roman" w:eastAsia="Arial" w:hAnsi="Times New Roman" w:cs="Arial"/>
        <w:sz w:val="18"/>
        <w:lang w:eastAsia="uk-U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BC"/>
    <w:rsid w:val="000D663A"/>
    <w:rsid w:val="000D7067"/>
    <w:rsid w:val="00101D96"/>
    <w:rsid w:val="00127223"/>
    <w:rsid w:val="001504AE"/>
    <w:rsid w:val="00155416"/>
    <w:rsid w:val="00160C7F"/>
    <w:rsid w:val="00186E20"/>
    <w:rsid w:val="001A14BC"/>
    <w:rsid w:val="001C0769"/>
    <w:rsid w:val="001C1D74"/>
    <w:rsid w:val="001D6C07"/>
    <w:rsid w:val="001D7D81"/>
    <w:rsid w:val="001E079D"/>
    <w:rsid w:val="00231415"/>
    <w:rsid w:val="0024532E"/>
    <w:rsid w:val="00263D36"/>
    <w:rsid w:val="00274C49"/>
    <w:rsid w:val="00283B74"/>
    <w:rsid w:val="00286A26"/>
    <w:rsid w:val="00290DF7"/>
    <w:rsid w:val="002A0892"/>
    <w:rsid w:val="002B5DA6"/>
    <w:rsid w:val="002D5CC0"/>
    <w:rsid w:val="002E5C40"/>
    <w:rsid w:val="002F3E0F"/>
    <w:rsid w:val="002F4CE3"/>
    <w:rsid w:val="002F5748"/>
    <w:rsid w:val="00307643"/>
    <w:rsid w:val="0031316D"/>
    <w:rsid w:val="00315EB9"/>
    <w:rsid w:val="00322B31"/>
    <w:rsid w:val="00341BB4"/>
    <w:rsid w:val="00355B3C"/>
    <w:rsid w:val="003826AE"/>
    <w:rsid w:val="0039097A"/>
    <w:rsid w:val="00391F96"/>
    <w:rsid w:val="003B113C"/>
    <w:rsid w:val="003B43D6"/>
    <w:rsid w:val="003D6F42"/>
    <w:rsid w:val="003E5BD7"/>
    <w:rsid w:val="00413F57"/>
    <w:rsid w:val="004156BB"/>
    <w:rsid w:val="00441DA0"/>
    <w:rsid w:val="00454F8F"/>
    <w:rsid w:val="00475AF8"/>
    <w:rsid w:val="004C3261"/>
    <w:rsid w:val="004F657D"/>
    <w:rsid w:val="00515946"/>
    <w:rsid w:val="00523DF4"/>
    <w:rsid w:val="0053537C"/>
    <w:rsid w:val="00535923"/>
    <w:rsid w:val="00547DC2"/>
    <w:rsid w:val="00564D97"/>
    <w:rsid w:val="00571268"/>
    <w:rsid w:val="005746AF"/>
    <w:rsid w:val="005910FD"/>
    <w:rsid w:val="005B0237"/>
    <w:rsid w:val="005B3AF7"/>
    <w:rsid w:val="005D3EEF"/>
    <w:rsid w:val="005F0011"/>
    <w:rsid w:val="005F4AD9"/>
    <w:rsid w:val="006025D1"/>
    <w:rsid w:val="006046C0"/>
    <w:rsid w:val="0063110A"/>
    <w:rsid w:val="006613F0"/>
    <w:rsid w:val="00675AEC"/>
    <w:rsid w:val="00675CF9"/>
    <w:rsid w:val="0069138B"/>
    <w:rsid w:val="006A1908"/>
    <w:rsid w:val="006E4416"/>
    <w:rsid w:val="006F5C7E"/>
    <w:rsid w:val="0071368C"/>
    <w:rsid w:val="0073406F"/>
    <w:rsid w:val="00745F1E"/>
    <w:rsid w:val="0075472F"/>
    <w:rsid w:val="007765D7"/>
    <w:rsid w:val="007D3CEA"/>
    <w:rsid w:val="007F3737"/>
    <w:rsid w:val="00817D1D"/>
    <w:rsid w:val="008737E1"/>
    <w:rsid w:val="008761A6"/>
    <w:rsid w:val="00887598"/>
    <w:rsid w:val="00893E55"/>
    <w:rsid w:val="009170C4"/>
    <w:rsid w:val="00955BA8"/>
    <w:rsid w:val="00960749"/>
    <w:rsid w:val="00961DFD"/>
    <w:rsid w:val="009C0B36"/>
    <w:rsid w:val="009C278B"/>
    <w:rsid w:val="009C4D7F"/>
    <w:rsid w:val="009E5690"/>
    <w:rsid w:val="009E7AAD"/>
    <w:rsid w:val="00A01FE7"/>
    <w:rsid w:val="00A34858"/>
    <w:rsid w:val="00A42E2A"/>
    <w:rsid w:val="00A46151"/>
    <w:rsid w:val="00A651AB"/>
    <w:rsid w:val="00A760F3"/>
    <w:rsid w:val="00A80B0B"/>
    <w:rsid w:val="00AC50F5"/>
    <w:rsid w:val="00AE28FB"/>
    <w:rsid w:val="00B117AB"/>
    <w:rsid w:val="00B260F7"/>
    <w:rsid w:val="00B33A44"/>
    <w:rsid w:val="00B82E0E"/>
    <w:rsid w:val="00B8427F"/>
    <w:rsid w:val="00B92264"/>
    <w:rsid w:val="00BD097D"/>
    <w:rsid w:val="00BD3A2D"/>
    <w:rsid w:val="00BD4B83"/>
    <w:rsid w:val="00BF63DD"/>
    <w:rsid w:val="00C0726C"/>
    <w:rsid w:val="00C12D24"/>
    <w:rsid w:val="00C2212B"/>
    <w:rsid w:val="00C323AC"/>
    <w:rsid w:val="00C47777"/>
    <w:rsid w:val="00C47A59"/>
    <w:rsid w:val="00C500B9"/>
    <w:rsid w:val="00C90366"/>
    <w:rsid w:val="00C912B4"/>
    <w:rsid w:val="00CA5320"/>
    <w:rsid w:val="00CE1730"/>
    <w:rsid w:val="00CE365C"/>
    <w:rsid w:val="00CF088E"/>
    <w:rsid w:val="00CF57B4"/>
    <w:rsid w:val="00D10EA3"/>
    <w:rsid w:val="00D15380"/>
    <w:rsid w:val="00D262A9"/>
    <w:rsid w:val="00D65398"/>
    <w:rsid w:val="00D81C1D"/>
    <w:rsid w:val="00D90885"/>
    <w:rsid w:val="00DB244F"/>
    <w:rsid w:val="00DB635A"/>
    <w:rsid w:val="00DF2FE7"/>
    <w:rsid w:val="00DF557D"/>
    <w:rsid w:val="00E05946"/>
    <w:rsid w:val="00E06CD2"/>
    <w:rsid w:val="00E2696F"/>
    <w:rsid w:val="00E516F4"/>
    <w:rsid w:val="00E61F7E"/>
    <w:rsid w:val="00E97382"/>
    <w:rsid w:val="00F24928"/>
    <w:rsid w:val="00F311F7"/>
    <w:rsid w:val="00F34BFF"/>
    <w:rsid w:val="00F428CC"/>
    <w:rsid w:val="00F46B89"/>
    <w:rsid w:val="00F52045"/>
    <w:rsid w:val="00F53EEF"/>
    <w:rsid w:val="00F75FD6"/>
    <w:rsid w:val="00FA233D"/>
    <w:rsid w:val="00FB43A1"/>
    <w:rsid w:val="00FD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2AB7F7-CDAA-417E-9D2F-BAA53DFC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91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3A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A4F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10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B10C7"/>
  </w:style>
  <w:style w:type="paragraph" w:styleId="a8">
    <w:name w:val="footer"/>
    <w:basedOn w:val="a"/>
    <w:link w:val="a9"/>
    <w:uiPriority w:val="99"/>
    <w:unhideWhenUsed/>
    <w:rsid w:val="008B10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B10C7"/>
  </w:style>
  <w:style w:type="paragraph" w:styleId="aa">
    <w:name w:val="Balloon Text"/>
    <w:basedOn w:val="a"/>
    <w:link w:val="ab"/>
    <w:uiPriority w:val="99"/>
    <w:semiHidden/>
    <w:unhideWhenUsed/>
    <w:rsid w:val="00A3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32672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B1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No Spacing"/>
    <w:qFormat/>
    <w:rsid w:val="00FC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FC3BF3"/>
  </w:style>
  <w:style w:type="character" w:customStyle="1" w:styleId="apple-converted-space">
    <w:name w:val="apple-converted-space"/>
    <w:basedOn w:val="a0"/>
    <w:rsid w:val="00FC3BF3"/>
  </w:style>
  <w:style w:type="paragraph" w:customStyle="1" w:styleId="10">
    <w:name w:val="Без інтервалів1"/>
    <w:qFormat/>
    <w:rsid w:val="00FC3BF3"/>
    <w:pPr>
      <w:spacing w:after="0" w:line="240" w:lineRule="auto"/>
    </w:pPr>
    <w:rPr>
      <w:rFonts w:eastAsia="Times New Roman" w:cs="Times New Roman"/>
    </w:rPr>
  </w:style>
  <w:style w:type="character" w:styleId="ad">
    <w:name w:val="annotation reference"/>
    <w:basedOn w:val="a0"/>
    <w:uiPriority w:val="99"/>
    <w:semiHidden/>
    <w:unhideWhenUsed/>
    <w:rsid w:val="00FD7C8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D7C8D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FD7C8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D7C8D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FD7C8D"/>
    <w:rPr>
      <w:b/>
      <w:bCs/>
      <w:sz w:val="20"/>
      <w:szCs w:val="20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Pr1U0OqWjDBtSvkZa66tuBMjg==">AMUW2mW6psNzglDHZBjwON+NiOZkEK2ltHNMxBNkV6q2Jm39gDADQESfpHNql9Ypb2H7wdZdCKnuhIY1DKxAg+m/oNVZbXZJNptNwzPq0j8CeNAYMSwQazsmf7WzgbxG2Tu27Cpwa46eHdscUWSArAns2ewIcFMXkA==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04E97C-7C51-43F1-9250-5B6FAB8F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9442</Words>
  <Characters>5383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</cp:revision>
  <cp:lastPrinted>2020-11-26T12:41:00Z</cp:lastPrinted>
  <dcterms:created xsi:type="dcterms:W3CDTF">2021-09-29T13:21:00Z</dcterms:created>
  <dcterms:modified xsi:type="dcterms:W3CDTF">2021-09-29T13:21:00Z</dcterms:modified>
</cp:coreProperties>
</file>