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227F" w14:textId="77777777" w:rsidR="003E0424" w:rsidRDefault="003E0424" w:rsidP="003E04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УПРАВЛІННЯ</w:t>
      </w: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 xml:space="preserve"> ОСВІТИ</w:t>
      </w:r>
      <w:r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, МОЛОДІ ТА СПОРТУ</w:t>
      </w:r>
    </w:p>
    <w:p w14:paraId="6C9BF476" w14:textId="61076128" w:rsidR="003E0424" w:rsidRPr="003E0424" w:rsidRDefault="003E0424" w:rsidP="003E04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</w:pP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 xml:space="preserve">  ДОЛИНСЬКОЇ </w:t>
      </w:r>
      <w:r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МІСЬК</w:t>
      </w: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ОЇ РАДИ</w:t>
      </w:r>
    </w:p>
    <w:p w14:paraId="35FE38C5" w14:textId="77777777" w:rsidR="003E0424" w:rsidRPr="003E0424" w:rsidRDefault="003E0424" w:rsidP="003E0424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</w:pP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КІРОВОГРАДСЬКОЇ ОБЛАСТІ</w:t>
      </w:r>
    </w:p>
    <w:p w14:paraId="74D4B89A" w14:textId="77777777" w:rsidR="003E0424" w:rsidRPr="003E0424" w:rsidRDefault="003E0424" w:rsidP="003E0424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</w:pP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КЗ «ЦЕНТР ДИТЯЧОЇ ТА ЮНАЦЬКОЇ ТВОРЧОСТІ</w:t>
      </w:r>
    </w:p>
    <w:p w14:paraId="1FBAE063" w14:textId="6011FB65" w:rsidR="003E0424" w:rsidRPr="003E0424" w:rsidRDefault="003E0424" w:rsidP="003E0424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/>
          <w:color w:val="222222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ДОЛИНСЬКОЇ МІСЬК</w:t>
      </w:r>
      <w:r w:rsidRPr="003E0424">
        <w:rPr>
          <w:rFonts w:ascii="Times New Roman" w:eastAsia="Calibri" w:hAnsi="Times New Roman"/>
          <w:b/>
          <w:color w:val="222222"/>
          <w:sz w:val="28"/>
          <w:szCs w:val="28"/>
          <w:lang w:val="uk-UA" w:eastAsia="en-US"/>
        </w:rPr>
        <w:t>ОЇ РАДИ»</w:t>
      </w:r>
    </w:p>
    <w:p w14:paraId="5F3EF3EE" w14:textId="77777777" w:rsidR="003E0424" w:rsidRPr="003E0424" w:rsidRDefault="003E0424" w:rsidP="003E0424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/>
          <w:color w:val="222222"/>
          <w:sz w:val="28"/>
          <w:szCs w:val="28"/>
          <w:lang w:val="uk-UA" w:eastAsia="en-US"/>
        </w:rPr>
      </w:pPr>
      <w:r w:rsidRPr="003E0424">
        <w:rPr>
          <w:rFonts w:ascii="Times New Roman" w:eastAsia="Calibri" w:hAnsi="Times New Roman"/>
          <w:color w:val="222222"/>
          <w:sz w:val="28"/>
          <w:szCs w:val="28"/>
          <w:lang w:val="uk-UA" w:eastAsia="en-US"/>
        </w:rPr>
        <w:br w:type="textWrapping" w:clear="all"/>
      </w:r>
    </w:p>
    <w:p w14:paraId="3F632C4A" w14:textId="46D66E9A" w:rsidR="003E0424" w:rsidRPr="003E0424" w:rsidRDefault="003E0424" w:rsidP="00442EFC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222222"/>
          <w:sz w:val="28"/>
          <w:szCs w:val="28"/>
          <w:lang w:val="uk-UA" w:eastAsia="en-US"/>
        </w:rPr>
      </w:pPr>
    </w:p>
    <w:p w14:paraId="5AA6EF31" w14:textId="77777777" w:rsidR="003E0424" w:rsidRPr="003E0424" w:rsidRDefault="003E0424" w:rsidP="003E0424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/>
          <w:color w:val="222222"/>
          <w:sz w:val="28"/>
          <w:szCs w:val="28"/>
          <w:lang w:val="uk-UA" w:eastAsia="en-US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3E0424" w:rsidRPr="003E0424" w14:paraId="39B1B9E8" w14:textId="77777777" w:rsidTr="006974FF">
        <w:trPr>
          <w:trHeight w:val="531"/>
        </w:trPr>
        <w:tc>
          <w:tcPr>
            <w:tcW w:w="5272" w:type="dxa"/>
            <w:hideMark/>
          </w:tcPr>
          <w:p w14:paraId="5133229C" w14:textId="77777777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ПОГОДЖЕНО</w:t>
            </w:r>
          </w:p>
        </w:tc>
        <w:tc>
          <w:tcPr>
            <w:tcW w:w="4860" w:type="dxa"/>
            <w:hideMark/>
          </w:tcPr>
          <w:p w14:paraId="31C3A585" w14:textId="77777777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ЗАТВЕРДЖЕНО</w:t>
            </w:r>
          </w:p>
        </w:tc>
      </w:tr>
      <w:tr w:rsidR="003E0424" w:rsidRPr="003E0424" w14:paraId="0E52C625" w14:textId="77777777" w:rsidTr="006974FF">
        <w:trPr>
          <w:trHeight w:val="684"/>
        </w:trPr>
        <w:tc>
          <w:tcPr>
            <w:tcW w:w="5272" w:type="dxa"/>
            <w:hideMark/>
          </w:tcPr>
          <w:p w14:paraId="7235C3E8" w14:textId="77777777" w:rsidR="003E0424" w:rsidRPr="003E0424" w:rsidRDefault="003E0424" w:rsidP="003E0424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Протокол засідання педагогічної ради</w:t>
            </w:r>
          </w:p>
          <w:p w14:paraId="13A99831" w14:textId="02D27328" w:rsidR="003E0424" w:rsidRPr="003E0424" w:rsidRDefault="003E0424" w:rsidP="003E0424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 xml:space="preserve">КЗ «ЦДЮТ Долинської міської </w:t>
            </w: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ради»</w:t>
            </w:r>
          </w:p>
        </w:tc>
        <w:tc>
          <w:tcPr>
            <w:tcW w:w="4860" w:type="dxa"/>
            <w:hideMark/>
          </w:tcPr>
          <w:p w14:paraId="6C403B7B" w14:textId="47227F84" w:rsid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 xml:space="preserve">Наказ начальника </w:t>
            </w: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управління</w:t>
            </w: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 xml:space="preserve"> освіти</w:t>
            </w: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,</w:t>
            </w:r>
          </w:p>
          <w:p w14:paraId="1182C52C" w14:textId="55864288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молоді та спорту</w:t>
            </w:r>
          </w:p>
          <w:p w14:paraId="7736D9E9" w14:textId="2753197D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 w:rsidRPr="003E0424"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 xml:space="preserve">Долинської </w:t>
            </w: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міської ради</w:t>
            </w:r>
          </w:p>
        </w:tc>
      </w:tr>
      <w:tr w:rsidR="003E0424" w:rsidRPr="003E0424" w14:paraId="12D83DC4" w14:textId="77777777" w:rsidTr="006974FF">
        <w:trPr>
          <w:trHeight w:val="350"/>
        </w:trPr>
        <w:tc>
          <w:tcPr>
            <w:tcW w:w="5272" w:type="dxa"/>
            <w:hideMark/>
          </w:tcPr>
          <w:p w14:paraId="18882EB8" w14:textId="6ADE5385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від 31.08.2022 року№ 3</w:t>
            </w:r>
          </w:p>
        </w:tc>
        <w:tc>
          <w:tcPr>
            <w:tcW w:w="4860" w:type="dxa"/>
            <w:hideMark/>
          </w:tcPr>
          <w:p w14:paraId="3B7501F1" w14:textId="0E896678" w:rsidR="003E0424" w:rsidRPr="003E0424" w:rsidRDefault="003E0424" w:rsidP="003E0424">
            <w:pPr>
              <w:spacing w:after="0" w:line="240" w:lineRule="auto"/>
              <w:ind w:left="27"/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lang w:val="uk-UA" w:eastAsia="en-US"/>
              </w:rPr>
              <w:t>від 14.09.2022 року № 104</w:t>
            </w:r>
          </w:p>
        </w:tc>
      </w:tr>
    </w:tbl>
    <w:p w14:paraId="0CC6390F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2B87B869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10BA6452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59A75EE7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04F097D7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1CFDD75E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513BF6D5" w14:textId="77777777" w:rsidR="003E0424" w:rsidRPr="003E0424" w:rsidRDefault="003E0424" w:rsidP="003E042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x-none"/>
        </w:rPr>
      </w:pPr>
    </w:p>
    <w:p w14:paraId="04792060" w14:textId="77777777" w:rsidR="003E0424" w:rsidRPr="003E0424" w:rsidRDefault="003E0424" w:rsidP="003E0424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uk-UA" w:eastAsia="x-none"/>
        </w:rPr>
      </w:pPr>
    </w:p>
    <w:p w14:paraId="35DBB1EE" w14:textId="77777777" w:rsidR="003E0424" w:rsidRPr="003E0424" w:rsidRDefault="003E0424" w:rsidP="003E042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r w:rsidRPr="003E0424">
        <w:rPr>
          <w:rFonts w:ascii="Times New Roman" w:hAnsi="Times New Roman"/>
          <w:b/>
          <w:bCs/>
          <w:iCs/>
          <w:sz w:val="28"/>
          <w:szCs w:val="28"/>
          <w:lang w:val="uk-UA"/>
        </w:rPr>
        <w:t>Адаптова</w:t>
      </w:r>
      <w:proofErr w:type="spellEnd"/>
      <w:r w:rsidRPr="003E0424">
        <w:rPr>
          <w:rFonts w:ascii="Times New Roman" w:hAnsi="Times New Roman"/>
          <w:b/>
          <w:bCs/>
          <w:iCs/>
          <w:sz w:val="28"/>
          <w:szCs w:val="28"/>
        </w:rPr>
        <w:t>на</w:t>
      </w:r>
      <w:r w:rsidRPr="003E042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навчальна </w:t>
      </w:r>
      <w:proofErr w:type="spellStart"/>
      <w:r w:rsidRPr="003E0424">
        <w:rPr>
          <w:rFonts w:ascii="Times New Roman" w:hAnsi="Times New Roman"/>
          <w:b/>
          <w:bCs/>
          <w:iCs/>
          <w:sz w:val="28"/>
          <w:szCs w:val="28"/>
        </w:rPr>
        <w:t>програма</w:t>
      </w:r>
      <w:proofErr w:type="spellEnd"/>
      <w:r w:rsidRPr="003E042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4845D3FF" w14:textId="77777777" w:rsidR="003E0424" w:rsidRPr="003E0424" w:rsidRDefault="003E0424" w:rsidP="003E042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E042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з позашкільної освіти </w:t>
      </w:r>
    </w:p>
    <w:p w14:paraId="39E2C3FD" w14:textId="35000C2A" w:rsidR="003E0424" w:rsidRPr="003E0424" w:rsidRDefault="003E0424" w:rsidP="003E042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соціально-реабілітаційного</w:t>
      </w:r>
      <w:r w:rsidRPr="003E042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напряму </w:t>
      </w:r>
    </w:p>
    <w:p w14:paraId="4B859F65" w14:textId="6B3D2888" w:rsidR="003E0424" w:rsidRPr="003E0424" w:rsidRDefault="003E0424" w:rsidP="003E04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E0424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Медіакультура</w:t>
      </w:r>
      <w:proofErr w:type="spellEnd"/>
      <w:r w:rsidRPr="003E0424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F4872D9" w14:textId="4DC62DC3" w:rsidR="003E0424" w:rsidRPr="003E0424" w:rsidRDefault="00442EFC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Основний рівень</w:t>
      </w:r>
    </w:p>
    <w:p w14:paraId="096AADED" w14:textId="03FD67BB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рік</w:t>
      </w:r>
      <w:r w:rsidRPr="003E0424">
        <w:rPr>
          <w:rFonts w:ascii="Times New Roman" w:hAnsi="Times New Roman"/>
          <w:sz w:val="28"/>
          <w:szCs w:val="28"/>
          <w:lang w:val="uk-UA"/>
        </w:rPr>
        <w:t xml:space="preserve"> навчання</w:t>
      </w:r>
    </w:p>
    <w:p w14:paraId="5C9F0E53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F56CF4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61AE92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730064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E2BEA4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B869E8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C391F8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C3A2C6" w14:textId="77777777" w:rsidR="003E0424" w:rsidRP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E8EA13" w14:textId="0F7B496A" w:rsidR="003E0424" w:rsidRPr="003E0424" w:rsidRDefault="003E0424" w:rsidP="003E04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68E0F4" w14:textId="2BE02329" w:rsidR="003E0424" w:rsidRDefault="003E0424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B1AB78" w14:textId="4B0BF0B0" w:rsidR="00442EFC" w:rsidRDefault="00442EFC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1D5E77" w14:textId="2B5DDED7" w:rsidR="00442EFC" w:rsidRDefault="00442EFC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AB03A" w14:textId="77777777" w:rsidR="00442EFC" w:rsidRPr="003E0424" w:rsidRDefault="00442EFC" w:rsidP="003E04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698AA277" w14:textId="15BDBC7F" w:rsidR="003E0424" w:rsidRDefault="003E0424" w:rsidP="003E04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2022</w:t>
      </w:r>
      <w:r w:rsidRPr="003E0424">
        <w:rPr>
          <w:rFonts w:ascii="Times New Roman" w:hAnsi="Times New Roman"/>
          <w:color w:val="000000"/>
          <w:sz w:val="28"/>
          <w:szCs w:val="28"/>
          <w:lang w:val="uk-UA"/>
        </w:rPr>
        <w:t xml:space="preserve"> р.</w:t>
      </w:r>
    </w:p>
    <w:p w14:paraId="2AF50FA2" w14:textId="77777777" w:rsidR="00442EFC" w:rsidRPr="003E0424" w:rsidRDefault="00442EFC" w:rsidP="003E04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4040A49" w14:textId="7B8D76B9" w:rsidR="008E110B" w:rsidRPr="00270600" w:rsidRDefault="008E110B" w:rsidP="00270600">
      <w:pPr>
        <w:pStyle w:val="Default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270600">
        <w:rPr>
          <w:b/>
          <w:color w:val="000000" w:themeColor="text1"/>
          <w:sz w:val="28"/>
          <w:szCs w:val="28"/>
          <w:lang w:val="uk-UA"/>
        </w:rPr>
        <w:lastRenderedPageBreak/>
        <w:t>Пояснення до програми</w:t>
      </w:r>
    </w:p>
    <w:p w14:paraId="3A0B70B5" w14:textId="77777777" w:rsidR="008E110B" w:rsidRPr="00270600" w:rsidRDefault="008E110B" w:rsidP="00270600">
      <w:pPr>
        <w:pStyle w:val="Default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58FE2CCF" w14:textId="1FA89B14" w:rsidR="000F2A57" w:rsidRPr="00270600" w:rsidRDefault="00AC6B8A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Колектив «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» </w:t>
      </w:r>
      <w:r w:rsidR="00442EFC">
        <w:rPr>
          <w:color w:val="000000" w:themeColor="text1"/>
          <w:sz w:val="28"/>
          <w:szCs w:val="28"/>
          <w:lang w:val="uk-UA"/>
        </w:rPr>
        <w:t>складена</w:t>
      </w:r>
      <w:r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727F98" w:rsidRPr="00270600">
        <w:rPr>
          <w:color w:val="000000" w:themeColor="text1"/>
          <w:sz w:val="28"/>
          <w:szCs w:val="28"/>
          <w:lang w:val="uk-UA"/>
        </w:rPr>
        <w:t>на основі «Н</w:t>
      </w:r>
      <w:r w:rsidR="000F2A57" w:rsidRPr="00270600">
        <w:rPr>
          <w:color w:val="000000" w:themeColor="text1"/>
          <w:sz w:val="28"/>
          <w:szCs w:val="28"/>
          <w:lang w:val="uk-UA"/>
        </w:rPr>
        <w:t xml:space="preserve">авчальної програми з цифрової </w:t>
      </w:r>
      <w:r w:rsidR="00727F98" w:rsidRPr="00270600">
        <w:rPr>
          <w:iCs/>
          <w:color w:val="000000" w:themeColor="text1"/>
          <w:sz w:val="28"/>
          <w:szCs w:val="28"/>
          <w:lang w:val="uk-UA"/>
        </w:rPr>
        <w:t xml:space="preserve">фотографії» </w:t>
      </w:r>
      <w:r w:rsidR="000F2A57" w:rsidRPr="00270600">
        <w:rPr>
          <w:iCs/>
          <w:color w:val="000000" w:themeColor="text1"/>
          <w:sz w:val="28"/>
          <w:szCs w:val="28"/>
          <w:lang w:val="uk-UA"/>
        </w:rPr>
        <w:t>зі збірника «Навчальні програми з позашкільної освіти. Науково-технічний напрям. Випуск 1.</w:t>
      </w:r>
      <w:r w:rsidR="000F2A57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0F2A57" w:rsidRPr="00270600">
        <w:rPr>
          <w:iCs/>
          <w:color w:val="000000" w:themeColor="text1"/>
          <w:sz w:val="28"/>
          <w:szCs w:val="28"/>
          <w:lang w:val="uk-UA"/>
        </w:rPr>
        <w:t>Рекомендовано Міністерством освіти і науки України (лист № 1/11-17865 від 11.11.2014 р.);</w:t>
      </w:r>
    </w:p>
    <w:p w14:paraId="1540E219" w14:textId="77777777" w:rsidR="00A01DC8" w:rsidRPr="00270600" w:rsidRDefault="00A01DC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973AB58" w14:textId="77777777" w:rsidR="00A01DC8" w:rsidRPr="00270600" w:rsidRDefault="00A01DC8" w:rsidP="00270600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даному збірнику зазначено (ст.244):  </w:t>
      </w:r>
    </w:p>
    <w:p w14:paraId="5A649878" w14:textId="59D8AD00" w:rsidR="00A01DC8" w:rsidRPr="00270600" w:rsidRDefault="00A01DC8" w:rsidP="00270600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«Програма є орієнтовною. За необхідності керівник гуртка може </w:t>
      </w:r>
      <w:proofErr w:type="spellStart"/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внести</w:t>
      </w:r>
      <w:proofErr w:type="spellEnd"/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до програми певні зміни на свій розсуд, які не повинні впливати на загальний</w:t>
      </w: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зміст навчальної програми та кількість навчальних годин. Незмінними мають</w:t>
      </w: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br/>
        <w:t>залишатися мета, завдання і прогнозований результат освітньої діяльності.»</w:t>
      </w:r>
    </w:p>
    <w:p w14:paraId="478F86C3" w14:textId="77777777" w:rsidR="00727F98" w:rsidRPr="00270600" w:rsidRDefault="00727F9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6FECD4A" w14:textId="3777D8E5" w:rsidR="00727F98" w:rsidRPr="00270600" w:rsidRDefault="00727F98" w:rsidP="002706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цей аспект, фахову підготовку керівника колективу та потреби закладу</w:t>
      </w:r>
      <w:r w:rsidR="0011148B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було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внесено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зміни в «Навчальну програму з цифрової фотографії»: </w:t>
      </w:r>
      <w:r w:rsidR="00A01D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збільшено вікову категорію</w:t>
      </w:r>
      <w:r w:rsidR="00AA0061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здобувачів освіти </w:t>
      </w:r>
      <w:r w:rsidR="00A01D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35 років, 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змінено</w:t>
      </w:r>
      <w:r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годинне навантаження за окремими темами, </w:t>
      </w:r>
      <w:r w:rsidR="00C812EB"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виключені шість тем; додано теми з Навчальної програми для учнів 9, 10, 11 класів закладів загальної середньої освіти «</w:t>
      </w:r>
      <w:proofErr w:type="spellStart"/>
      <w:r w:rsidR="00C812EB"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="00C812EB"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», яку схвалено МОН України (Лист № 221\10-1767 від 04.06.2018).</w:t>
      </w:r>
    </w:p>
    <w:p w14:paraId="6831BBCE" w14:textId="504813D5" w:rsidR="00727F98" w:rsidRPr="001A37A6" w:rsidRDefault="00727F98" w:rsidP="001A3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Ці зміни не впливають на досягнення головної мети створення </w:t>
      </w:r>
      <w:r w:rsidR="0011148B"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колективу</w:t>
      </w:r>
      <w:r w:rsidRPr="002706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  </w:t>
      </w:r>
    </w:p>
    <w:p w14:paraId="1CCA4371" w14:textId="26FBC915" w:rsidR="00833E62" w:rsidRPr="00270600" w:rsidRDefault="00A01DC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Теми, мета, завдання повністю відповідають віковим особливостям здобувачів позашкільної освіти та їх інтересам. Тому рекомендовано для використання строком на один рік у колективі «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>».</w:t>
      </w:r>
    </w:p>
    <w:p w14:paraId="53632FA4" w14:textId="77777777" w:rsidR="00833E62" w:rsidRPr="00270600" w:rsidRDefault="00833E62" w:rsidP="00270600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Укладач:</w:t>
      </w:r>
    </w:p>
    <w:p w14:paraId="78F68EC4" w14:textId="78B8A46E" w:rsidR="00317B95" w:rsidRDefault="00833E62" w:rsidP="00270600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Андрєєва Ольга Сергіївна - 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керівник колективу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</w:p>
    <w:p w14:paraId="5E8900E0" w14:textId="77777777" w:rsidR="00270600" w:rsidRPr="00270600" w:rsidRDefault="00270600" w:rsidP="00270600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CCCDFA8" w14:textId="77777777" w:rsidR="001A37A6" w:rsidRDefault="001A37A6" w:rsidP="00270600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442C6528" w14:textId="782DB6DB" w:rsidR="00CD7BDF" w:rsidRPr="00270600" w:rsidRDefault="00CD7BDF" w:rsidP="00270600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70600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НАВЧАЛЬНА ПРОГРАМА </w:t>
      </w:r>
    </w:p>
    <w:p w14:paraId="673BBE7D" w14:textId="326F752F" w:rsidR="00CD7BDF" w:rsidRPr="00270600" w:rsidRDefault="00CD7BDF" w:rsidP="00270600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70600">
        <w:rPr>
          <w:b/>
          <w:bCs/>
          <w:color w:val="000000" w:themeColor="text1"/>
          <w:sz w:val="28"/>
          <w:szCs w:val="28"/>
          <w:lang w:val="uk-UA"/>
        </w:rPr>
        <w:t>«МЕДІАКУЛЬТУРА»</w:t>
      </w:r>
    </w:p>
    <w:p w14:paraId="0261D9B8" w14:textId="4419D57D" w:rsidR="00835CE8" w:rsidRPr="00270600" w:rsidRDefault="00CD7BDF" w:rsidP="001A37A6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70600">
        <w:rPr>
          <w:b/>
          <w:bCs/>
          <w:color w:val="000000" w:themeColor="text1"/>
          <w:sz w:val="28"/>
          <w:szCs w:val="28"/>
          <w:lang w:val="uk-UA"/>
        </w:rPr>
        <w:t>ПОЯСНЮВАЛЬНА ЗАПИСКА</w:t>
      </w:r>
    </w:p>
    <w:p w14:paraId="00306F46" w14:textId="7608D4BE" w:rsidR="00A01DC8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Фотографія є найбільш поширеним і популярним видом мистецтва</w:t>
      </w:r>
      <w:r w:rsidR="000276FB" w:rsidRPr="00270600">
        <w:rPr>
          <w:color w:val="000000" w:themeColor="text1"/>
          <w:sz w:val="28"/>
          <w:szCs w:val="28"/>
          <w:lang w:val="uk-UA"/>
        </w:rPr>
        <w:t xml:space="preserve"> серед сучасної </w:t>
      </w:r>
      <w:r w:rsidRPr="00270600">
        <w:rPr>
          <w:color w:val="000000" w:themeColor="text1"/>
          <w:sz w:val="28"/>
          <w:szCs w:val="28"/>
          <w:lang w:val="uk-UA"/>
        </w:rPr>
        <w:t>молоді.</w:t>
      </w:r>
    </w:p>
    <w:p w14:paraId="6EF94C49" w14:textId="73123CD6" w:rsidR="00A01DC8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Заняття у гуртках фотоаматорів роз</w:t>
      </w:r>
      <w:r w:rsidR="000276FB" w:rsidRPr="00270600">
        <w:rPr>
          <w:color w:val="000000" w:themeColor="text1"/>
          <w:sz w:val="28"/>
          <w:szCs w:val="28"/>
          <w:lang w:val="uk-UA"/>
        </w:rPr>
        <w:t>вивають розумові здібності особистості</w:t>
      </w:r>
      <w:r w:rsidRPr="00270600">
        <w:rPr>
          <w:color w:val="000000" w:themeColor="text1"/>
          <w:sz w:val="28"/>
          <w:szCs w:val="28"/>
          <w:lang w:val="uk-UA"/>
        </w:rPr>
        <w:t>,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0276FB" w:rsidRPr="00270600">
        <w:rPr>
          <w:color w:val="000000" w:themeColor="text1"/>
          <w:sz w:val="28"/>
          <w:szCs w:val="28"/>
          <w:lang w:val="uk-UA"/>
        </w:rPr>
        <w:t>поглиблюють її</w:t>
      </w:r>
      <w:r w:rsidRPr="00270600">
        <w:rPr>
          <w:color w:val="000000" w:themeColor="text1"/>
          <w:sz w:val="28"/>
          <w:szCs w:val="28"/>
          <w:lang w:val="uk-UA"/>
        </w:rPr>
        <w:t xml:space="preserve"> технічні знання та вміння, привчають до самостійності,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виховують допитливість та естетичні см</w:t>
      </w:r>
      <w:r w:rsidR="000276FB" w:rsidRPr="00270600">
        <w:rPr>
          <w:color w:val="000000" w:themeColor="text1"/>
          <w:sz w:val="28"/>
          <w:szCs w:val="28"/>
          <w:lang w:val="uk-UA"/>
        </w:rPr>
        <w:t>аки, формують навички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для майбутньої роботи в різних жанрах фотографії.</w:t>
      </w:r>
    </w:p>
    <w:p w14:paraId="6BAE224E" w14:textId="0FAAAE69" w:rsidR="00A01DC8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_Hlk57551060"/>
      <w:r w:rsidRPr="00270600">
        <w:rPr>
          <w:color w:val="000000" w:themeColor="text1"/>
          <w:sz w:val="28"/>
          <w:szCs w:val="28"/>
          <w:lang w:val="uk-UA"/>
        </w:rPr>
        <w:t>Мета програми – формування всебіч</w:t>
      </w:r>
      <w:r w:rsidR="000276FB" w:rsidRPr="00270600">
        <w:rPr>
          <w:color w:val="000000" w:themeColor="text1"/>
          <w:sz w:val="28"/>
          <w:szCs w:val="28"/>
          <w:lang w:val="uk-UA"/>
        </w:rPr>
        <w:t>но розвиненої особистості</w:t>
      </w:r>
      <w:r w:rsidRPr="00270600">
        <w:rPr>
          <w:color w:val="000000" w:themeColor="text1"/>
          <w:sz w:val="28"/>
          <w:szCs w:val="28"/>
          <w:lang w:val="uk-UA"/>
        </w:rPr>
        <w:t>,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0276FB" w:rsidRPr="00270600">
        <w:rPr>
          <w:color w:val="000000" w:themeColor="text1"/>
          <w:sz w:val="28"/>
          <w:szCs w:val="28"/>
          <w:lang w:val="uk-UA"/>
        </w:rPr>
        <w:t xml:space="preserve">залучення </w:t>
      </w:r>
      <w:r w:rsidRPr="00270600">
        <w:rPr>
          <w:color w:val="000000" w:themeColor="text1"/>
          <w:sz w:val="28"/>
          <w:szCs w:val="28"/>
          <w:lang w:val="uk-UA"/>
        </w:rPr>
        <w:t>молоді до художньо-технічної творчості, створення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умов для творчого розвитку, систематизації одержаних знань і навичок.</w:t>
      </w:r>
    </w:p>
    <w:bookmarkEnd w:id="1"/>
    <w:p w14:paraId="1E476148" w14:textId="77777777" w:rsidR="000276FB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Основні завдання полягають у формуванні таких компетентностей: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</w:p>
    <w:p w14:paraId="166373AD" w14:textId="77777777" w:rsidR="00973C3E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i/>
          <w:color w:val="000000" w:themeColor="text1"/>
          <w:sz w:val="28"/>
          <w:szCs w:val="28"/>
          <w:lang w:val="uk-UA"/>
        </w:rPr>
        <w:t>пізнавальна</w:t>
      </w:r>
      <w:r w:rsidRPr="00270600">
        <w:rPr>
          <w:color w:val="000000" w:themeColor="text1"/>
          <w:sz w:val="28"/>
          <w:szCs w:val="28"/>
          <w:lang w:val="uk-UA"/>
        </w:rPr>
        <w:t xml:space="preserve"> – засвоєння початкових художньо-технічних знань,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елементарних уявлень і понять, ознайомлення зі світом цифрової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фототехніки, участь у виставках та конкурсах;</w:t>
      </w:r>
    </w:p>
    <w:p w14:paraId="68B2D687" w14:textId="77777777" w:rsidR="00973C3E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i/>
          <w:color w:val="000000" w:themeColor="text1"/>
          <w:sz w:val="28"/>
          <w:szCs w:val="28"/>
          <w:lang w:val="uk-UA"/>
        </w:rPr>
        <w:t>практична</w:t>
      </w:r>
      <w:r w:rsidR="00973C3E" w:rsidRPr="00270600">
        <w:rPr>
          <w:color w:val="000000" w:themeColor="text1"/>
          <w:sz w:val="28"/>
          <w:szCs w:val="28"/>
          <w:lang w:val="uk-UA"/>
        </w:rPr>
        <w:t xml:space="preserve"> – </w:t>
      </w:r>
      <w:r w:rsidRPr="00270600">
        <w:rPr>
          <w:color w:val="000000" w:themeColor="text1"/>
          <w:sz w:val="28"/>
          <w:szCs w:val="28"/>
          <w:lang w:val="uk-UA"/>
        </w:rPr>
        <w:t>пропагування здорового способу життя, змістовний і активний відпочинок;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</w:p>
    <w:p w14:paraId="792B6DFD" w14:textId="77777777" w:rsidR="00973C3E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i/>
          <w:color w:val="000000" w:themeColor="text1"/>
          <w:sz w:val="28"/>
          <w:szCs w:val="28"/>
          <w:lang w:val="uk-UA"/>
        </w:rPr>
        <w:t>творча</w:t>
      </w:r>
      <w:r w:rsidRPr="00270600">
        <w:rPr>
          <w:color w:val="000000" w:themeColor="text1"/>
          <w:sz w:val="28"/>
          <w:szCs w:val="28"/>
          <w:lang w:val="uk-UA"/>
        </w:rPr>
        <w:t xml:space="preserve"> – набуття досвіду власної творчої діяльності, всебічний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розви</w:t>
      </w:r>
      <w:r w:rsidR="00973C3E" w:rsidRPr="00270600">
        <w:rPr>
          <w:color w:val="000000" w:themeColor="text1"/>
          <w:sz w:val="28"/>
          <w:szCs w:val="28"/>
          <w:lang w:val="uk-UA"/>
        </w:rPr>
        <w:t>ток особистості</w:t>
      </w:r>
      <w:r w:rsidRPr="00270600">
        <w:rPr>
          <w:color w:val="000000" w:themeColor="text1"/>
          <w:sz w:val="28"/>
          <w:szCs w:val="28"/>
          <w:lang w:val="uk-UA"/>
        </w:rPr>
        <w:t>, розвиток навичок самостійного мислення, а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973C3E" w:rsidRPr="00270600">
        <w:rPr>
          <w:color w:val="000000" w:themeColor="text1"/>
          <w:sz w:val="28"/>
          <w:szCs w:val="28"/>
          <w:lang w:val="uk-UA"/>
        </w:rPr>
        <w:t xml:space="preserve">також прийняття </w:t>
      </w:r>
      <w:r w:rsidRPr="00270600">
        <w:rPr>
          <w:color w:val="000000" w:themeColor="text1"/>
          <w:sz w:val="28"/>
          <w:szCs w:val="28"/>
          <w:lang w:val="uk-UA"/>
        </w:rPr>
        <w:t>самостійних рішень у р</w:t>
      </w:r>
      <w:r w:rsidR="00973C3E" w:rsidRPr="00270600">
        <w:rPr>
          <w:color w:val="000000" w:themeColor="text1"/>
          <w:sz w:val="28"/>
          <w:szCs w:val="28"/>
          <w:lang w:val="uk-UA"/>
        </w:rPr>
        <w:t>ізноманітних життєвих ситуаціях</w:t>
      </w:r>
      <w:r w:rsidRPr="00270600">
        <w:rPr>
          <w:color w:val="000000" w:themeColor="text1"/>
          <w:sz w:val="28"/>
          <w:szCs w:val="28"/>
          <w:lang w:val="uk-UA"/>
        </w:rPr>
        <w:t>;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</w:p>
    <w:p w14:paraId="3F614833" w14:textId="141CB591" w:rsidR="00973C3E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i/>
          <w:color w:val="000000" w:themeColor="text1"/>
          <w:sz w:val="28"/>
          <w:szCs w:val="28"/>
          <w:lang w:val="uk-UA"/>
        </w:rPr>
        <w:t>соціальна</w:t>
      </w:r>
      <w:r w:rsidRPr="00270600">
        <w:rPr>
          <w:color w:val="000000" w:themeColor="text1"/>
          <w:sz w:val="28"/>
          <w:szCs w:val="28"/>
          <w:lang w:val="uk-UA"/>
        </w:rPr>
        <w:t xml:space="preserve"> – виховання поваги до </w:t>
      </w:r>
      <w:r w:rsidR="00973C3E" w:rsidRPr="00270600">
        <w:rPr>
          <w:color w:val="000000" w:themeColor="text1"/>
          <w:sz w:val="28"/>
          <w:szCs w:val="28"/>
          <w:lang w:val="uk-UA"/>
        </w:rPr>
        <w:t xml:space="preserve">праці, культури праці, </w:t>
      </w:r>
      <w:r w:rsidRPr="00270600">
        <w:rPr>
          <w:color w:val="000000" w:themeColor="text1"/>
          <w:sz w:val="28"/>
          <w:szCs w:val="28"/>
          <w:lang w:val="uk-UA"/>
        </w:rPr>
        <w:t>патрі</w:t>
      </w:r>
      <w:r w:rsidR="00973C3E" w:rsidRPr="00270600">
        <w:rPr>
          <w:color w:val="000000" w:themeColor="text1"/>
          <w:sz w:val="28"/>
          <w:szCs w:val="28"/>
          <w:lang w:val="uk-UA"/>
        </w:rPr>
        <w:t>отичне виховання</w:t>
      </w:r>
      <w:r w:rsidRPr="00270600">
        <w:rPr>
          <w:color w:val="000000" w:themeColor="text1"/>
          <w:sz w:val="28"/>
          <w:szCs w:val="28"/>
          <w:lang w:val="uk-UA"/>
        </w:rPr>
        <w:t>, гуманне ставлення до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 xml:space="preserve">навколишнього середовища, формування позитивних якостей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емоційно</w:t>
      </w:r>
      <w:proofErr w:type="spellEnd"/>
      <w:r w:rsidR="00973C3E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 xml:space="preserve">вольової сфери 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(самостійності, наполегливості, </w:t>
      </w:r>
      <w:r w:rsidRPr="00270600">
        <w:rPr>
          <w:color w:val="000000" w:themeColor="text1"/>
          <w:sz w:val="28"/>
          <w:szCs w:val="28"/>
          <w:lang w:val="uk-UA"/>
        </w:rPr>
        <w:t>працелюбності й ін.), уміння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працювати в колективі, створення згуртованого колективу.</w:t>
      </w:r>
    </w:p>
    <w:p w14:paraId="714BBDD0" w14:textId="5A502FBA" w:rsidR="0011148B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Зміст навчальної програми спрямо</w:t>
      </w:r>
      <w:r w:rsidR="00973C3E" w:rsidRPr="00270600">
        <w:rPr>
          <w:color w:val="000000" w:themeColor="text1"/>
          <w:sz w:val="28"/>
          <w:szCs w:val="28"/>
          <w:lang w:val="uk-UA"/>
        </w:rPr>
        <w:t>ваний на ознайомлення здобувачів освіти</w:t>
      </w:r>
      <w:r w:rsidRPr="00270600">
        <w:rPr>
          <w:color w:val="000000" w:themeColor="text1"/>
          <w:sz w:val="28"/>
          <w:szCs w:val="28"/>
          <w:lang w:val="uk-UA"/>
        </w:rPr>
        <w:t xml:space="preserve"> із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основами цифрової фотографії, най</w:t>
      </w:r>
      <w:r w:rsidR="00973C3E" w:rsidRPr="00270600">
        <w:rPr>
          <w:color w:val="000000" w:themeColor="text1"/>
          <w:sz w:val="28"/>
          <w:szCs w:val="28"/>
          <w:lang w:val="uk-UA"/>
        </w:rPr>
        <w:t xml:space="preserve">поширенішою, доступною для них </w:t>
      </w:r>
      <w:r w:rsidRPr="00270600">
        <w:rPr>
          <w:color w:val="000000" w:themeColor="text1"/>
          <w:sz w:val="28"/>
          <w:szCs w:val="28"/>
          <w:lang w:val="uk-UA"/>
        </w:rPr>
        <w:t xml:space="preserve">фотоапаратурою й обладнанням, основними етапами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фотопроцесу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>, жанрами</w:t>
      </w:r>
      <w:r w:rsidRPr="00270600">
        <w:rPr>
          <w:color w:val="000000" w:themeColor="text1"/>
          <w:sz w:val="28"/>
          <w:szCs w:val="28"/>
          <w:lang w:val="uk-UA"/>
        </w:rPr>
        <w:br/>
      </w:r>
      <w:r w:rsidRPr="00270600">
        <w:rPr>
          <w:color w:val="000000" w:themeColor="text1"/>
          <w:sz w:val="28"/>
          <w:szCs w:val="28"/>
          <w:lang w:val="uk-UA"/>
        </w:rPr>
        <w:lastRenderedPageBreak/>
        <w:t>фотографії і композиції. Особлива увага приділяється практичному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фотографуванню та обробці фотозображень на комп’ютері.</w:t>
      </w:r>
    </w:p>
    <w:p w14:paraId="6D3FF96F" w14:textId="1AEC1369" w:rsidR="0011148B" w:rsidRPr="00270600" w:rsidRDefault="00CA2393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Зараз фотографія несе не тільки мистецьку функцію, але й стала одним з основних засобів масової інформації в сучасному світі. </w:t>
      </w:r>
      <w:r w:rsidR="0011148B" w:rsidRPr="00270600">
        <w:rPr>
          <w:color w:val="000000" w:themeColor="text1"/>
          <w:sz w:val="28"/>
          <w:szCs w:val="28"/>
          <w:lang w:val="uk-UA"/>
        </w:rPr>
        <w:t xml:space="preserve">Сучасна молодь не бачить свого життя без медіа. Вона отримує інформацію і засвоює зразки поведінки з медіа, що визначає її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кіберсоціалізацію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, яка відбувається часто в умовах, коли повний контроль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медіасередовища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 є неможливим. Одним із важливих сучасних напрямів виховання молоді є формування особистісної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медіакультури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. Розвинена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 особистості передбачає як пошук, сприймання, критичний аналіз, адекватне оцінювання та осмислення різноманітної</w:t>
      </w:r>
      <w:r w:rsidR="00AD2FA2" w:rsidRPr="0027060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медіапродукції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, так і створення власних </w:t>
      </w:r>
      <w:proofErr w:type="spellStart"/>
      <w:r w:rsidR="0011148B" w:rsidRPr="00270600">
        <w:rPr>
          <w:color w:val="000000" w:themeColor="text1"/>
          <w:sz w:val="28"/>
          <w:szCs w:val="28"/>
          <w:lang w:val="uk-UA"/>
        </w:rPr>
        <w:t>медіапродуктів</w:t>
      </w:r>
      <w:proofErr w:type="spellEnd"/>
      <w:r w:rsidR="0011148B" w:rsidRPr="00270600">
        <w:rPr>
          <w:color w:val="000000" w:themeColor="text1"/>
          <w:sz w:val="28"/>
          <w:szCs w:val="28"/>
          <w:lang w:val="uk-UA"/>
        </w:rPr>
        <w:t xml:space="preserve"> на основі усвідомленої системи цінностей і переконань у взаємодії з іншими людьми. </w:t>
      </w:r>
    </w:p>
    <w:p w14:paraId="4A511175" w14:textId="77777777" w:rsidR="0011148B" w:rsidRPr="00270600" w:rsidRDefault="0011148B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Медіаграмотна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 людина знає і вміє, а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медіакультурна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 – діє або не діє згідно зі своїми переконаннями, здійснює своїми діями вчинок заради чогось (цінності, смислу, інших вищих психічних регуляторів).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 особистості передбачає наявність у людини власної картини світу, розуміння нею соціокультурного й політичного контексту закономірностей функціонування медіа в сучасному світі. Свідоме ставлення і критичне мислення є особливо актуальними під час інформаційно-психологічних атак, поширення «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фейків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» –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підробної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, навмисно створеної неправдивої інформації, провокування соціального песимізму і нав’язування молодому поколінню різних способів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самоушкодження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>.</w:t>
      </w:r>
    </w:p>
    <w:p w14:paraId="23179231" w14:textId="77777777" w:rsidR="0011148B" w:rsidRPr="00270600" w:rsidRDefault="0011148B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Заняття за програмою допоможуть сформувати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медіакультурну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 особистість, навчити її не лише знаходити потрібну інформацію, а й опрацьовувати великі обсяги інформації (що є важливим умінням сучасного фахівця в будь-якій спеціальності), розпізнавати неправдиву інформацію та протидіяти потенційно руйнівним інформаційним впливам (що є особливо актуальним в період гібридної війни), самовиражатися з повагою до інших, </w:t>
      </w:r>
      <w:r w:rsidRPr="00270600">
        <w:rPr>
          <w:color w:val="000000" w:themeColor="text1"/>
          <w:sz w:val="28"/>
          <w:szCs w:val="28"/>
          <w:lang w:val="uk-UA"/>
        </w:rPr>
        <w:lastRenderedPageBreak/>
        <w:t xml:space="preserve">створюючи власний </w:t>
      </w:r>
      <w:proofErr w:type="spellStart"/>
      <w:r w:rsidRPr="00270600">
        <w:rPr>
          <w:color w:val="000000" w:themeColor="text1"/>
          <w:sz w:val="28"/>
          <w:szCs w:val="28"/>
          <w:lang w:val="uk-UA"/>
        </w:rPr>
        <w:t>медіаконтент</w:t>
      </w:r>
      <w:proofErr w:type="spellEnd"/>
      <w:r w:rsidRPr="00270600">
        <w:rPr>
          <w:color w:val="000000" w:themeColor="text1"/>
          <w:sz w:val="28"/>
          <w:szCs w:val="28"/>
          <w:lang w:val="uk-UA"/>
        </w:rPr>
        <w:t xml:space="preserve"> та вміти його поширювати з урахуванням адресата і керуючись етичними принципами. </w:t>
      </w:r>
    </w:p>
    <w:p w14:paraId="01BDD152" w14:textId="77777777" w:rsidR="0011148B" w:rsidRPr="00270600" w:rsidRDefault="0011148B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C6E37EB" w14:textId="77777777" w:rsidR="0011148B" w:rsidRPr="00270600" w:rsidRDefault="0011148B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Програма передбачає 1 рік навчання на основному рівні: </w:t>
      </w:r>
    </w:p>
    <w:p w14:paraId="1B640DB6" w14:textId="4B8090B5" w:rsidR="0011148B" w:rsidRPr="00270600" w:rsidRDefault="0011148B" w:rsidP="00270600">
      <w:pPr>
        <w:pStyle w:val="Default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216 годин на рік (6 годин на тиждень) – для здобувачів освіти від 1</w:t>
      </w:r>
      <w:r w:rsidR="00CB5041" w:rsidRPr="00270600">
        <w:rPr>
          <w:color w:val="000000" w:themeColor="text1"/>
          <w:sz w:val="28"/>
          <w:szCs w:val="28"/>
          <w:lang w:val="uk-UA"/>
        </w:rPr>
        <w:t>2</w:t>
      </w:r>
      <w:r w:rsidRPr="00270600">
        <w:rPr>
          <w:color w:val="000000" w:themeColor="text1"/>
          <w:sz w:val="28"/>
          <w:szCs w:val="28"/>
          <w:lang w:val="uk-UA"/>
        </w:rPr>
        <w:t xml:space="preserve"> років. </w:t>
      </w:r>
    </w:p>
    <w:p w14:paraId="6A13FAE6" w14:textId="77777777" w:rsidR="0011148B" w:rsidRPr="00270600" w:rsidRDefault="0011148B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6E93AF4" w14:textId="48F712D9" w:rsidR="00A01DC8" w:rsidRPr="00270600" w:rsidRDefault="00973C3E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Керівник колективу</w:t>
      </w:r>
      <w:r w:rsidR="00835CE8" w:rsidRPr="00270600">
        <w:rPr>
          <w:color w:val="000000" w:themeColor="text1"/>
          <w:sz w:val="28"/>
          <w:szCs w:val="28"/>
          <w:lang w:val="uk-UA"/>
        </w:rPr>
        <w:t>, враховую</w:t>
      </w:r>
      <w:r w:rsidRPr="00270600">
        <w:rPr>
          <w:color w:val="000000" w:themeColor="text1"/>
          <w:sz w:val="28"/>
          <w:szCs w:val="28"/>
          <w:lang w:val="uk-UA"/>
        </w:rPr>
        <w:t>чи вікові особливості здобувачів освіти</w:t>
      </w:r>
      <w:r w:rsidR="00835CE8" w:rsidRPr="00270600">
        <w:rPr>
          <w:color w:val="000000" w:themeColor="text1"/>
          <w:sz w:val="28"/>
          <w:szCs w:val="28"/>
          <w:lang w:val="uk-UA"/>
        </w:rPr>
        <w:t>, їх інтереси</w:t>
      </w:r>
      <w:r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="00835CE8" w:rsidRPr="00270600">
        <w:rPr>
          <w:color w:val="000000" w:themeColor="text1"/>
          <w:sz w:val="28"/>
          <w:szCs w:val="28"/>
          <w:lang w:val="uk-UA"/>
        </w:rPr>
        <w:t>й нахили, використовує різні форми навчання: бесіди, лекції, доповіді, тощо.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</w:p>
    <w:p w14:paraId="157C02A4" w14:textId="686EC2B3" w:rsidR="00CD7BDF" w:rsidRPr="00270600" w:rsidRDefault="00835CE8" w:rsidP="0027060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Перевірка й оцінювання знань та умінь </w:t>
      </w:r>
      <w:r w:rsidR="00973C3E" w:rsidRPr="00270600">
        <w:rPr>
          <w:color w:val="000000" w:themeColor="text1"/>
          <w:sz w:val="28"/>
          <w:szCs w:val="28"/>
          <w:lang w:val="uk-UA"/>
        </w:rPr>
        <w:t>здобувачів освіти</w:t>
      </w:r>
      <w:r w:rsidRPr="00270600">
        <w:rPr>
          <w:color w:val="000000" w:themeColor="text1"/>
          <w:sz w:val="28"/>
          <w:szCs w:val="28"/>
          <w:lang w:val="uk-UA"/>
        </w:rPr>
        <w:t xml:space="preserve"> здійснюється під</w:t>
      </w:r>
      <w:r w:rsidRPr="00270600">
        <w:rPr>
          <w:color w:val="000000" w:themeColor="text1"/>
          <w:sz w:val="28"/>
          <w:szCs w:val="28"/>
          <w:lang w:val="uk-UA"/>
        </w:rPr>
        <w:br/>
        <w:t>час виконання ними практичних робіт, а також у формі проведення вікторин,</w:t>
      </w:r>
      <w:r w:rsidR="00A01DC8" w:rsidRPr="00270600">
        <w:rPr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color w:val="000000" w:themeColor="text1"/>
          <w:sz w:val="28"/>
          <w:szCs w:val="28"/>
          <w:lang w:val="uk-UA"/>
        </w:rPr>
        <w:t>змагань і підсумкових виставок.</w:t>
      </w:r>
      <w:r w:rsidR="00973C3E" w:rsidRPr="00270600">
        <w:rPr>
          <w:color w:val="000000" w:themeColor="text1"/>
          <w:sz w:val="28"/>
          <w:szCs w:val="28"/>
          <w:lang w:val="uk-UA"/>
        </w:rPr>
        <w:t xml:space="preserve"> </w:t>
      </w:r>
    </w:p>
    <w:p w14:paraId="532C4974" w14:textId="77777777" w:rsidR="00A80FA5" w:rsidRPr="00270600" w:rsidRDefault="00A80FA5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26B539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A630476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73C0A4D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AC3DCC6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D5A2409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0875EF0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8948A19" w14:textId="300E4FFC" w:rsidR="00317B95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01F3710" w14:textId="38902359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CA8F290" w14:textId="486E4100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8C069CD" w14:textId="18A7BE48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63B9DB4" w14:textId="681E0284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253732B" w14:textId="36762412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D528C25" w14:textId="77777777" w:rsidR="00270600" w:rsidRP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4243793" w14:textId="77777777" w:rsidR="00317B95" w:rsidRPr="00270600" w:rsidRDefault="00317B95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2901A68" w14:textId="77777777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6DC7E5F" w14:textId="77777777" w:rsidR="00270600" w:rsidRDefault="00270600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4BD558B" w14:textId="77777777" w:rsidR="005E4C96" w:rsidRDefault="005E4C96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НАВЧАЛЬНО-ТЕМАТИЧНИЙ ПЛАН</w:t>
      </w:r>
    </w:p>
    <w:p w14:paraId="5E8AC6ED" w14:textId="0E877124" w:rsidR="00D1225A" w:rsidRPr="00270600" w:rsidRDefault="00D1225A" w:rsidP="00270600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основний рівень навчання</w:t>
      </w:r>
    </w:p>
    <w:p w14:paraId="0CFE58D4" w14:textId="77777777" w:rsidR="00D1225A" w:rsidRPr="00270600" w:rsidRDefault="00D1225A" w:rsidP="00270600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998" w:type="dxa"/>
        <w:tblInd w:w="-576" w:type="dxa"/>
        <w:tblLook w:val="01E0" w:firstRow="1" w:lastRow="1" w:firstColumn="1" w:lastColumn="1" w:noHBand="0" w:noVBand="0"/>
      </w:tblPr>
      <w:tblGrid>
        <w:gridCol w:w="817"/>
        <w:gridCol w:w="5189"/>
        <w:gridCol w:w="1242"/>
        <w:gridCol w:w="1488"/>
        <w:gridCol w:w="1262"/>
      </w:tblGrid>
      <w:tr w:rsidR="00270600" w:rsidRPr="00270600" w14:paraId="768E9119" w14:textId="77777777" w:rsidTr="005E4C96">
        <w:trPr>
          <w:trHeight w:val="175"/>
        </w:trPr>
        <w:tc>
          <w:tcPr>
            <w:tcW w:w="817" w:type="dxa"/>
            <w:vMerge w:val="restart"/>
            <w:vAlign w:val="center"/>
          </w:tcPr>
          <w:p w14:paraId="14A2719E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89" w:type="dxa"/>
            <w:vMerge w:val="restart"/>
            <w:vAlign w:val="center"/>
          </w:tcPr>
          <w:p w14:paraId="36ED818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992" w:type="dxa"/>
            <w:gridSpan w:val="3"/>
            <w:vAlign w:val="center"/>
          </w:tcPr>
          <w:p w14:paraId="508E1A2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270600" w:rsidRPr="00270600" w14:paraId="79D38FD9" w14:textId="77777777" w:rsidTr="005E4C96">
        <w:trPr>
          <w:trHeight w:val="281"/>
        </w:trPr>
        <w:tc>
          <w:tcPr>
            <w:tcW w:w="817" w:type="dxa"/>
            <w:vMerge/>
          </w:tcPr>
          <w:p w14:paraId="56617619" w14:textId="77777777" w:rsidR="00D1225A" w:rsidRPr="00270600" w:rsidRDefault="00D1225A" w:rsidP="002706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89" w:type="dxa"/>
            <w:vMerge/>
          </w:tcPr>
          <w:p w14:paraId="73FC8D66" w14:textId="77777777" w:rsidR="00D1225A" w:rsidRPr="00270600" w:rsidRDefault="00D1225A" w:rsidP="00270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3AC9669C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теорії</w:t>
            </w:r>
          </w:p>
        </w:tc>
        <w:tc>
          <w:tcPr>
            <w:tcW w:w="1488" w:type="dxa"/>
            <w:vAlign w:val="center"/>
          </w:tcPr>
          <w:p w14:paraId="5B723F85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практики</w:t>
            </w:r>
          </w:p>
        </w:tc>
        <w:tc>
          <w:tcPr>
            <w:tcW w:w="1262" w:type="dxa"/>
            <w:vAlign w:val="center"/>
          </w:tcPr>
          <w:p w14:paraId="48FBAAC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разом</w:t>
            </w:r>
          </w:p>
        </w:tc>
      </w:tr>
      <w:tr w:rsidR="00270600" w:rsidRPr="00270600" w14:paraId="0BD2AB98" w14:textId="77777777" w:rsidTr="005E4C96">
        <w:tc>
          <w:tcPr>
            <w:tcW w:w="817" w:type="dxa"/>
          </w:tcPr>
          <w:p w14:paraId="444265D4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89" w:type="dxa"/>
          </w:tcPr>
          <w:p w14:paraId="4249425E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Вступ</w:t>
            </w:r>
          </w:p>
          <w:p w14:paraId="0F83ED83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533B7A8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2BD77E6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62" w:type="dxa"/>
          </w:tcPr>
          <w:p w14:paraId="05182F1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70600" w:rsidRPr="00270600" w14:paraId="55E429B3" w14:textId="77777777" w:rsidTr="005E4C96">
        <w:tc>
          <w:tcPr>
            <w:tcW w:w="817" w:type="dxa"/>
          </w:tcPr>
          <w:p w14:paraId="2C0DA8D5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89" w:type="dxa"/>
          </w:tcPr>
          <w:p w14:paraId="2312B937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Медіакультура</w:t>
            </w:r>
            <w:proofErr w:type="spellEnd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2058318C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7271950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488" w:type="dxa"/>
          </w:tcPr>
          <w:p w14:paraId="0A6F578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1262" w:type="dxa"/>
          </w:tcPr>
          <w:p w14:paraId="6C7EC1F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54</w:t>
            </w:r>
          </w:p>
        </w:tc>
      </w:tr>
      <w:tr w:rsidR="00270600" w:rsidRPr="00270600" w14:paraId="3A8341A8" w14:textId="77777777" w:rsidTr="005E4C96">
        <w:trPr>
          <w:trHeight w:val="537"/>
        </w:trPr>
        <w:tc>
          <w:tcPr>
            <w:tcW w:w="817" w:type="dxa"/>
          </w:tcPr>
          <w:p w14:paraId="2D20935E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2.1</w:t>
            </w:r>
          </w:p>
        </w:tc>
        <w:tc>
          <w:tcPr>
            <w:tcW w:w="5189" w:type="dxa"/>
          </w:tcPr>
          <w:p w14:paraId="55C240BC" w14:textId="77777777" w:rsidR="00D1225A" w:rsidRPr="00270600" w:rsidRDefault="00D1225A" w:rsidP="0027060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 основ медіа-інформаційної грамотності до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медіакультури</w:t>
            </w:r>
            <w:proofErr w:type="spellEnd"/>
          </w:p>
        </w:tc>
        <w:tc>
          <w:tcPr>
            <w:tcW w:w="1242" w:type="dxa"/>
          </w:tcPr>
          <w:p w14:paraId="183A3FF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0DB5C8F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2" w:type="dxa"/>
          </w:tcPr>
          <w:p w14:paraId="11EC8A5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  <w:tr w:rsidR="00270600" w:rsidRPr="00270600" w14:paraId="76D746D2" w14:textId="77777777" w:rsidTr="005E4C96">
        <w:trPr>
          <w:trHeight w:val="421"/>
        </w:trPr>
        <w:tc>
          <w:tcPr>
            <w:tcW w:w="817" w:type="dxa"/>
          </w:tcPr>
          <w:p w14:paraId="587AAA03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2.2</w:t>
            </w:r>
          </w:p>
        </w:tc>
        <w:tc>
          <w:tcPr>
            <w:tcW w:w="5189" w:type="dxa"/>
          </w:tcPr>
          <w:p w14:paraId="74D92913" w14:textId="77777777" w:rsidR="00D1225A" w:rsidRPr="00270600" w:rsidRDefault="00D1225A" w:rsidP="0027060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Кіберкультура</w:t>
            </w:r>
            <w:proofErr w:type="spellEnd"/>
          </w:p>
        </w:tc>
        <w:tc>
          <w:tcPr>
            <w:tcW w:w="1242" w:type="dxa"/>
          </w:tcPr>
          <w:p w14:paraId="4A09C4F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73D757A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274AACE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270600" w:rsidRPr="00270600" w14:paraId="5EEEC071" w14:textId="77777777" w:rsidTr="005E4C96">
        <w:trPr>
          <w:trHeight w:val="393"/>
        </w:trPr>
        <w:tc>
          <w:tcPr>
            <w:tcW w:w="817" w:type="dxa"/>
          </w:tcPr>
          <w:p w14:paraId="3BC4D5A2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2.3</w:t>
            </w:r>
          </w:p>
        </w:tc>
        <w:tc>
          <w:tcPr>
            <w:tcW w:w="5189" w:type="dxa"/>
          </w:tcPr>
          <w:p w14:paraId="09447EB2" w14:textId="77777777" w:rsidR="00D1225A" w:rsidRPr="00270600" w:rsidRDefault="00D1225A" w:rsidP="0027060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Аудіовізуальна культура</w:t>
            </w:r>
          </w:p>
        </w:tc>
        <w:tc>
          <w:tcPr>
            <w:tcW w:w="1242" w:type="dxa"/>
          </w:tcPr>
          <w:p w14:paraId="23BD3A26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2D6C8239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36CC83F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270600" w:rsidRPr="00270600" w14:paraId="18E99731" w14:textId="77777777" w:rsidTr="005E4C96">
        <w:trPr>
          <w:trHeight w:val="422"/>
        </w:trPr>
        <w:tc>
          <w:tcPr>
            <w:tcW w:w="817" w:type="dxa"/>
          </w:tcPr>
          <w:p w14:paraId="08598D9D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2.4</w:t>
            </w:r>
          </w:p>
        </w:tc>
        <w:tc>
          <w:tcPr>
            <w:tcW w:w="5189" w:type="dxa"/>
          </w:tcPr>
          <w:p w14:paraId="6E9A7C5A" w14:textId="77777777" w:rsidR="00D1225A" w:rsidRPr="00270600" w:rsidRDefault="00D1225A" w:rsidP="0027060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Інформаційна культура</w:t>
            </w:r>
          </w:p>
        </w:tc>
        <w:tc>
          <w:tcPr>
            <w:tcW w:w="1242" w:type="dxa"/>
          </w:tcPr>
          <w:p w14:paraId="37A16B0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4692C4D4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0795CD17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270600" w:rsidRPr="00270600" w14:paraId="0AA5739E" w14:textId="77777777" w:rsidTr="005E4C96">
        <w:trPr>
          <w:trHeight w:val="517"/>
        </w:trPr>
        <w:tc>
          <w:tcPr>
            <w:tcW w:w="817" w:type="dxa"/>
          </w:tcPr>
          <w:p w14:paraId="5459F03E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89" w:type="dxa"/>
          </w:tcPr>
          <w:p w14:paraId="19625244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Інтернет і мобільний контент. </w:t>
            </w:r>
          </w:p>
        </w:tc>
        <w:tc>
          <w:tcPr>
            <w:tcW w:w="1242" w:type="dxa"/>
          </w:tcPr>
          <w:p w14:paraId="6BFAC91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0F00DDF5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2" w:type="dxa"/>
          </w:tcPr>
          <w:p w14:paraId="2F4FC3D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</w:p>
          <w:p w14:paraId="2217EB2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70600" w:rsidRPr="00270600" w14:paraId="78791CB4" w14:textId="77777777" w:rsidTr="005E4C96">
        <w:trPr>
          <w:trHeight w:val="421"/>
        </w:trPr>
        <w:tc>
          <w:tcPr>
            <w:tcW w:w="817" w:type="dxa"/>
          </w:tcPr>
          <w:p w14:paraId="08512136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3.1</w:t>
            </w:r>
          </w:p>
        </w:tc>
        <w:tc>
          <w:tcPr>
            <w:tcW w:w="5189" w:type="dxa"/>
          </w:tcPr>
          <w:p w14:paraId="2B73B98F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Інтернет.</w:t>
            </w:r>
          </w:p>
        </w:tc>
        <w:tc>
          <w:tcPr>
            <w:tcW w:w="1242" w:type="dxa"/>
          </w:tcPr>
          <w:p w14:paraId="11A26B7C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1F0220EE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2" w:type="dxa"/>
          </w:tcPr>
          <w:p w14:paraId="2FB61CBC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  <w:tr w:rsidR="00270600" w:rsidRPr="00270600" w14:paraId="5765B17D" w14:textId="77777777" w:rsidTr="005E4C96">
        <w:trPr>
          <w:trHeight w:val="425"/>
        </w:trPr>
        <w:tc>
          <w:tcPr>
            <w:tcW w:w="817" w:type="dxa"/>
          </w:tcPr>
          <w:p w14:paraId="594F1F5F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89" w:type="dxa"/>
          </w:tcPr>
          <w:p w14:paraId="4B7374A0" w14:textId="52D00FEF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Реклама</w:t>
            </w:r>
            <w:r w:rsidR="00833E62"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242" w:type="dxa"/>
          </w:tcPr>
          <w:p w14:paraId="274DF44B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74A1B6BD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62" w:type="dxa"/>
          </w:tcPr>
          <w:p w14:paraId="7AEC5429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270600" w:rsidRPr="00270600" w14:paraId="5127D9BC" w14:textId="77777777" w:rsidTr="005E4C96">
        <w:trPr>
          <w:trHeight w:val="418"/>
        </w:trPr>
        <w:tc>
          <w:tcPr>
            <w:tcW w:w="817" w:type="dxa"/>
          </w:tcPr>
          <w:p w14:paraId="7356E757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4.1</w:t>
            </w:r>
          </w:p>
        </w:tc>
        <w:tc>
          <w:tcPr>
            <w:tcW w:w="5189" w:type="dxa"/>
          </w:tcPr>
          <w:p w14:paraId="67F5FA20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Поняття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«реклама»</w:t>
            </w: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628991D6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Психологічні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маніпуляції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рекламних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зразках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14:paraId="52ACB46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4690CDD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62" w:type="dxa"/>
          </w:tcPr>
          <w:p w14:paraId="3C34D04C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270600" w:rsidRPr="00270600" w14:paraId="48E78FF5" w14:textId="77777777" w:rsidTr="005E4C96">
        <w:trPr>
          <w:trHeight w:val="423"/>
        </w:trPr>
        <w:tc>
          <w:tcPr>
            <w:tcW w:w="817" w:type="dxa"/>
          </w:tcPr>
          <w:p w14:paraId="00D8F13E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89" w:type="dxa"/>
          </w:tcPr>
          <w:p w14:paraId="1DAB993D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Радіо</w:t>
            </w:r>
            <w:proofErr w:type="spellEnd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музика</w:t>
            </w:r>
            <w:proofErr w:type="spellEnd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242" w:type="dxa"/>
          </w:tcPr>
          <w:p w14:paraId="5B22781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5466529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2" w:type="dxa"/>
          </w:tcPr>
          <w:p w14:paraId="747BB54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</w:tr>
      <w:tr w:rsidR="00270600" w:rsidRPr="00270600" w14:paraId="46AE4057" w14:textId="77777777" w:rsidTr="005E4C96">
        <w:tc>
          <w:tcPr>
            <w:tcW w:w="817" w:type="dxa"/>
          </w:tcPr>
          <w:p w14:paraId="768A985F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5.1</w:t>
            </w:r>
          </w:p>
        </w:tc>
        <w:tc>
          <w:tcPr>
            <w:tcW w:w="5189" w:type="dxa"/>
          </w:tcPr>
          <w:p w14:paraId="3E0463B5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Радіо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як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мас-медіа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14:paraId="4971DF8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3098666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2" w:type="dxa"/>
          </w:tcPr>
          <w:p w14:paraId="619C5D25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</w:tr>
      <w:tr w:rsidR="00270600" w:rsidRPr="00270600" w14:paraId="6260F280" w14:textId="77777777" w:rsidTr="005E4C96">
        <w:trPr>
          <w:trHeight w:val="435"/>
        </w:trPr>
        <w:tc>
          <w:tcPr>
            <w:tcW w:w="817" w:type="dxa"/>
          </w:tcPr>
          <w:p w14:paraId="25E712AA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89" w:type="dxa"/>
          </w:tcPr>
          <w:p w14:paraId="2CC3BB0E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Комп’ютерні</w:t>
            </w:r>
            <w:proofErr w:type="spellEnd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відеоігри</w:t>
            </w:r>
            <w:proofErr w:type="spellEnd"/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42" w:type="dxa"/>
          </w:tcPr>
          <w:p w14:paraId="6BEBE3D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5391CF6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2" w:type="dxa"/>
          </w:tcPr>
          <w:p w14:paraId="1BCEAA1E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270600" w:rsidRPr="00270600" w14:paraId="7EB221C1" w14:textId="77777777" w:rsidTr="005E4C96">
        <w:trPr>
          <w:trHeight w:val="435"/>
        </w:trPr>
        <w:tc>
          <w:tcPr>
            <w:tcW w:w="817" w:type="dxa"/>
          </w:tcPr>
          <w:p w14:paraId="3C43FBC8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6.1</w:t>
            </w:r>
          </w:p>
        </w:tc>
        <w:tc>
          <w:tcPr>
            <w:tcW w:w="5189" w:type="dxa"/>
          </w:tcPr>
          <w:p w14:paraId="171EF4FC" w14:textId="3513C742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комп’ютера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житті</w:t>
            </w:r>
            <w:proofErr w:type="spellEnd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людини</w:t>
            </w:r>
            <w:proofErr w:type="spellEnd"/>
            <w:r w:rsidR="00833E62" w:rsidRPr="002706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242" w:type="dxa"/>
          </w:tcPr>
          <w:p w14:paraId="19A92C69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0A1968D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2" w:type="dxa"/>
          </w:tcPr>
          <w:p w14:paraId="0BD82939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270600" w:rsidRPr="00270600" w14:paraId="7A6B6884" w14:textId="77777777" w:rsidTr="005E4C96">
        <w:trPr>
          <w:trHeight w:val="435"/>
        </w:trPr>
        <w:tc>
          <w:tcPr>
            <w:tcW w:w="817" w:type="dxa"/>
          </w:tcPr>
          <w:p w14:paraId="12C5F635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89" w:type="dxa"/>
          </w:tcPr>
          <w:p w14:paraId="4F8303EE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Цифрова фотографія. </w:t>
            </w:r>
          </w:p>
          <w:p w14:paraId="703A8F89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14:paraId="11A15EF4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488" w:type="dxa"/>
          </w:tcPr>
          <w:p w14:paraId="76C4649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1262" w:type="dxa"/>
          </w:tcPr>
          <w:p w14:paraId="67531C2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78</w:t>
            </w:r>
          </w:p>
        </w:tc>
      </w:tr>
      <w:tr w:rsidR="00270600" w:rsidRPr="00270600" w14:paraId="61F012FD" w14:textId="77777777" w:rsidTr="005E4C96">
        <w:trPr>
          <w:trHeight w:val="435"/>
        </w:trPr>
        <w:tc>
          <w:tcPr>
            <w:tcW w:w="817" w:type="dxa"/>
          </w:tcPr>
          <w:p w14:paraId="05958F2F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7.1</w:t>
            </w:r>
          </w:p>
        </w:tc>
        <w:tc>
          <w:tcPr>
            <w:tcW w:w="5189" w:type="dxa"/>
          </w:tcPr>
          <w:p w14:paraId="55A2C208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Історія фотографії</w:t>
            </w:r>
          </w:p>
        </w:tc>
        <w:tc>
          <w:tcPr>
            <w:tcW w:w="1242" w:type="dxa"/>
          </w:tcPr>
          <w:p w14:paraId="5FFAA37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2D5D0D87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62" w:type="dxa"/>
          </w:tcPr>
          <w:p w14:paraId="65DCC7F6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70600" w:rsidRPr="00270600" w14:paraId="51C251E4" w14:textId="77777777" w:rsidTr="005E4C96">
        <w:trPr>
          <w:trHeight w:val="435"/>
        </w:trPr>
        <w:tc>
          <w:tcPr>
            <w:tcW w:w="817" w:type="dxa"/>
          </w:tcPr>
          <w:p w14:paraId="52155FF5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7.2</w:t>
            </w:r>
          </w:p>
        </w:tc>
        <w:tc>
          <w:tcPr>
            <w:tcW w:w="5189" w:type="dxa"/>
          </w:tcPr>
          <w:p w14:paraId="190F1100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Особливості фотографування</w:t>
            </w:r>
          </w:p>
        </w:tc>
        <w:tc>
          <w:tcPr>
            <w:tcW w:w="1242" w:type="dxa"/>
          </w:tcPr>
          <w:p w14:paraId="720BDC0D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4C05E19F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262" w:type="dxa"/>
          </w:tcPr>
          <w:p w14:paraId="18AD773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</w:tr>
      <w:tr w:rsidR="00270600" w:rsidRPr="00270600" w14:paraId="1D5EACDD" w14:textId="77777777" w:rsidTr="005E4C96">
        <w:trPr>
          <w:trHeight w:val="435"/>
        </w:trPr>
        <w:tc>
          <w:tcPr>
            <w:tcW w:w="817" w:type="dxa"/>
          </w:tcPr>
          <w:p w14:paraId="26CC6F6C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7.3</w:t>
            </w:r>
          </w:p>
        </w:tc>
        <w:tc>
          <w:tcPr>
            <w:tcW w:w="5189" w:type="dxa"/>
          </w:tcPr>
          <w:p w14:paraId="0BDB42AD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Жанри фотографії</w:t>
            </w:r>
          </w:p>
        </w:tc>
        <w:tc>
          <w:tcPr>
            <w:tcW w:w="1242" w:type="dxa"/>
          </w:tcPr>
          <w:p w14:paraId="7599A26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21F8A5DC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62" w:type="dxa"/>
          </w:tcPr>
          <w:p w14:paraId="5AFFAB62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270600" w:rsidRPr="00270600" w14:paraId="5F6A9464" w14:textId="77777777" w:rsidTr="005E4C96">
        <w:tc>
          <w:tcPr>
            <w:tcW w:w="817" w:type="dxa"/>
          </w:tcPr>
          <w:p w14:paraId="541A6117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7.4</w:t>
            </w:r>
          </w:p>
        </w:tc>
        <w:tc>
          <w:tcPr>
            <w:tcW w:w="5189" w:type="dxa"/>
          </w:tcPr>
          <w:p w14:paraId="130BA226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Композиція фотокадру</w:t>
            </w:r>
          </w:p>
        </w:tc>
        <w:tc>
          <w:tcPr>
            <w:tcW w:w="1242" w:type="dxa"/>
          </w:tcPr>
          <w:p w14:paraId="405849C5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1612ECBA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6F104D1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270600" w:rsidRPr="00270600" w14:paraId="5113CD64" w14:textId="77777777" w:rsidTr="005E4C96">
        <w:tc>
          <w:tcPr>
            <w:tcW w:w="817" w:type="dxa"/>
          </w:tcPr>
          <w:p w14:paraId="16CBB824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7.5</w:t>
            </w:r>
          </w:p>
        </w:tc>
        <w:tc>
          <w:tcPr>
            <w:tcW w:w="5189" w:type="dxa"/>
          </w:tcPr>
          <w:p w14:paraId="20640191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Програма </w:t>
            </w:r>
            <w:proofErr w:type="spellStart"/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Рhotoshop</w:t>
            </w:r>
            <w:proofErr w:type="spellEnd"/>
          </w:p>
        </w:tc>
        <w:tc>
          <w:tcPr>
            <w:tcW w:w="1242" w:type="dxa"/>
          </w:tcPr>
          <w:p w14:paraId="379CCBE7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88" w:type="dxa"/>
          </w:tcPr>
          <w:p w14:paraId="1547278D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65C4FC66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270600" w:rsidRPr="00270600" w14:paraId="1BD56B37" w14:textId="77777777" w:rsidTr="005E4C96">
        <w:tc>
          <w:tcPr>
            <w:tcW w:w="817" w:type="dxa"/>
          </w:tcPr>
          <w:p w14:paraId="7FBB4439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7.6</w:t>
            </w:r>
          </w:p>
        </w:tc>
        <w:tc>
          <w:tcPr>
            <w:tcW w:w="5189" w:type="dxa"/>
          </w:tcPr>
          <w:p w14:paraId="4E35492D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Додавання тексту до фотографії</w:t>
            </w:r>
          </w:p>
        </w:tc>
        <w:tc>
          <w:tcPr>
            <w:tcW w:w="1242" w:type="dxa"/>
          </w:tcPr>
          <w:p w14:paraId="6D451099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88" w:type="dxa"/>
          </w:tcPr>
          <w:p w14:paraId="0D9AA1D7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</w:tcPr>
          <w:p w14:paraId="003F6A16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</w:tr>
      <w:tr w:rsidR="00270600" w:rsidRPr="00270600" w14:paraId="6DC4C603" w14:textId="77777777" w:rsidTr="005E4C96">
        <w:tc>
          <w:tcPr>
            <w:tcW w:w="817" w:type="dxa"/>
          </w:tcPr>
          <w:p w14:paraId="657EF0AD" w14:textId="77777777" w:rsidR="00D1225A" w:rsidRPr="00270600" w:rsidRDefault="00D1225A" w:rsidP="002706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7.7</w:t>
            </w:r>
          </w:p>
        </w:tc>
        <w:tc>
          <w:tcPr>
            <w:tcW w:w="5189" w:type="dxa"/>
          </w:tcPr>
          <w:p w14:paraId="51E400F3" w14:textId="77777777" w:rsidR="00D1225A" w:rsidRPr="00270600" w:rsidRDefault="00D1225A" w:rsidP="002706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Звітна фотовиставка</w:t>
            </w:r>
          </w:p>
        </w:tc>
        <w:tc>
          <w:tcPr>
            <w:tcW w:w="1242" w:type="dxa"/>
          </w:tcPr>
          <w:p w14:paraId="33055DE5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88" w:type="dxa"/>
          </w:tcPr>
          <w:p w14:paraId="6FEFD814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62" w:type="dxa"/>
          </w:tcPr>
          <w:p w14:paraId="5F4178D1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70600" w:rsidRPr="00270600" w14:paraId="145BEB06" w14:textId="77777777" w:rsidTr="005E4C96">
        <w:tc>
          <w:tcPr>
            <w:tcW w:w="817" w:type="dxa"/>
          </w:tcPr>
          <w:p w14:paraId="30ED43FF" w14:textId="77777777" w:rsidR="00D1225A" w:rsidRPr="00270600" w:rsidRDefault="00D1225A" w:rsidP="002706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89" w:type="dxa"/>
          </w:tcPr>
          <w:p w14:paraId="19565E7D" w14:textId="77777777" w:rsidR="00D1225A" w:rsidRPr="00270600" w:rsidRDefault="00D1225A" w:rsidP="002706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242" w:type="dxa"/>
          </w:tcPr>
          <w:p w14:paraId="21739483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88" w:type="dxa"/>
          </w:tcPr>
          <w:p w14:paraId="6A153AC8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62" w:type="dxa"/>
          </w:tcPr>
          <w:p w14:paraId="4B7CF8A7" w14:textId="77777777" w:rsidR="00D1225A" w:rsidRPr="00270600" w:rsidRDefault="00D1225A" w:rsidP="00270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70600" w:rsidRPr="00270600" w14:paraId="0BAAD124" w14:textId="77777777" w:rsidTr="005E4C96">
        <w:tc>
          <w:tcPr>
            <w:tcW w:w="817" w:type="dxa"/>
          </w:tcPr>
          <w:p w14:paraId="2553FC2E" w14:textId="77777777" w:rsidR="00D1225A" w:rsidRPr="00270600" w:rsidRDefault="00D1225A" w:rsidP="0027060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89" w:type="dxa"/>
          </w:tcPr>
          <w:p w14:paraId="21FE30A0" w14:textId="77777777" w:rsidR="00D1225A" w:rsidRPr="00270600" w:rsidRDefault="00D1225A" w:rsidP="00270600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42" w:type="dxa"/>
          </w:tcPr>
          <w:p w14:paraId="2F9C41A4" w14:textId="77777777" w:rsidR="00D1225A" w:rsidRPr="00270600" w:rsidRDefault="00D1225A" w:rsidP="0027060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1488" w:type="dxa"/>
          </w:tcPr>
          <w:p w14:paraId="188F106A" w14:textId="77777777" w:rsidR="00D1225A" w:rsidRPr="00270600" w:rsidRDefault="00D1225A" w:rsidP="0027060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62" w:type="dxa"/>
          </w:tcPr>
          <w:p w14:paraId="43757232" w14:textId="77777777" w:rsidR="00D1225A" w:rsidRPr="00270600" w:rsidRDefault="00D1225A" w:rsidP="0027060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06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216</w:t>
            </w:r>
          </w:p>
        </w:tc>
      </w:tr>
    </w:tbl>
    <w:p w14:paraId="332617EA" w14:textId="77777777" w:rsidR="00D1225A" w:rsidRPr="00270600" w:rsidRDefault="00D1225A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B60A8AB" w14:textId="478C8EBF" w:rsidR="0018641C" w:rsidRPr="00270600" w:rsidRDefault="0018641C" w:rsidP="002706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DCF7CE6" w14:textId="2969B853" w:rsidR="009A736D" w:rsidRPr="00270600" w:rsidRDefault="001F18E6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851059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1. </w:t>
      </w:r>
      <w:r w:rsidR="00094AAB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Вступ</w:t>
      </w:r>
      <w:r w:rsidR="00D1225A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1225A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(3год.)</w:t>
      </w:r>
    </w:p>
    <w:p w14:paraId="5C2984D5" w14:textId="1BF78F99" w:rsidR="00203476" w:rsidRPr="00270600" w:rsidRDefault="009A736D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Ознайомлення з планом роботи. </w:t>
      </w:r>
      <w:r w:rsidR="00A80FA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Поняття </w:t>
      </w:r>
      <w:r w:rsidR="00A80FA5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мас-медіа</w:t>
      </w:r>
      <w:r w:rsidR="00A80FA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(від лат. </w:t>
      </w:r>
      <w:proofErr w:type="spellStart"/>
      <w:r w:rsidR="00851059" w:rsidRPr="00270600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medium</w:t>
      </w:r>
      <w:proofErr w:type="spellEnd"/>
      <w:r w:rsidR="00851059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851059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посередник</w:t>
      </w:r>
      <w:r w:rsidR="00851059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). </w:t>
      </w:r>
      <w:r w:rsidR="00A80FA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Класифікація мас-медіа: друковані видання, преса, фотографія, звукозапис, радіо, телебачення, кінематограф, комп’ютерні системи, ІНТЕРНЕТ.</w:t>
      </w:r>
      <w:r w:rsidR="005F171B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Сучасні засоби масової інформації, їх місце у житті людини, значення в розвитку культури і мистецтва.</w:t>
      </w:r>
    </w:p>
    <w:p w14:paraId="1EEF11B2" w14:textId="53E8BD54" w:rsidR="00317B95" w:rsidRPr="00270600" w:rsidRDefault="00317B95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FCBFA28" w14:textId="3E54D864" w:rsidR="000C502D" w:rsidRPr="00270600" w:rsidRDefault="001F18E6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7E7F97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="000C502D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Медіакультура</w:t>
      </w:r>
      <w:proofErr w:type="spellEnd"/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(54год.)</w:t>
      </w:r>
    </w:p>
    <w:p w14:paraId="38CEC5D9" w14:textId="7EB137B5" w:rsidR="000C502D" w:rsidRPr="00270600" w:rsidRDefault="000C502D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Style w:val="fontstyle21"/>
          <w:b/>
          <w:color w:val="000000" w:themeColor="text1"/>
          <w:lang w:val="uk-UA"/>
        </w:rPr>
        <w:t>2.1.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Від основ медіа-інформаційної грамотності до </w:t>
      </w:r>
      <w:proofErr w:type="spellStart"/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медіакультури</w:t>
      </w:r>
      <w:proofErr w:type="spellEnd"/>
    </w:p>
    <w:p w14:paraId="6A2FBEDA" w14:textId="77777777" w:rsidR="00465E03" w:rsidRPr="00270600" w:rsidRDefault="000C502D" w:rsidP="00270600">
      <w:pPr>
        <w:spacing w:after="0" w:line="360" w:lineRule="auto"/>
        <w:ind w:firstLine="567"/>
        <w:jc w:val="both"/>
        <w:rPr>
          <w:rStyle w:val="fontstyle21"/>
          <w:color w:val="000000" w:themeColor="text1"/>
          <w:lang w:val="uk-UA"/>
        </w:rPr>
      </w:pPr>
      <w:r w:rsidRPr="00270600">
        <w:rPr>
          <w:rStyle w:val="fontstyle21"/>
          <w:color w:val="000000" w:themeColor="text1"/>
          <w:lang w:val="uk-UA"/>
        </w:rPr>
        <w:t xml:space="preserve">Поняття </w:t>
      </w:r>
      <w:proofErr w:type="spellStart"/>
      <w:r w:rsidRPr="00270600">
        <w:rPr>
          <w:rStyle w:val="fontstyle21"/>
          <w:color w:val="000000" w:themeColor="text1"/>
          <w:lang w:val="uk-UA"/>
        </w:rPr>
        <w:t>медіаграмотності</w:t>
      </w:r>
      <w:proofErr w:type="spellEnd"/>
      <w:r w:rsidRPr="00270600">
        <w:rPr>
          <w:rStyle w:val="fontstyle21"/>
          <w:color w:val="000000" w:themeColor="text1"/>
          <w:lang w:val="uk-UA"/>
        </w:rPr>
        <w:t xml:space="preserve">. </w:t>
      </w:r>
      <w:proofErr w:type="spellStart"/>
      <w:r w:rsidRPr="00270600">
        <w:rPr>
          <w:rStyle w:val="fontstyle21"/>
          <w:color w:val="000000" w:themeColor="text1"/>
          <w:lang w:val="uk-UA"/>
        </w:rPr>
        <w:t>Фейкньюз</w:t>
      </w:r>
      <w:proofErr w:type="spellEnd"/>
      <w:r w:rsidRPr="00270600">
        <w:rPr>
          <w:rStyle w:val="fontstyle21"/>
          <w:color w:val="000000" w:themeColor="text1"/>
          <w:lang w:val="uk-UA"/>
        </w:rPr>
        <w:t xml:space="preserve">. </w:t>
      </w:r>
      <w:proofErr w:type="spellStart"/>
      <w:r w:rsidRPr="00270600">
        <w:rPr>
          <w:rStyle w:val="fontstyle21"/>
          <w:color w:val="000000" w:themeColor="text1"/>
          <w:lang w:val="uk-UA"/>
        </w:rPr>
        <w:t>Фактчекінг</w:t>
      </w:r>
      <w:proofErr w:type="spellEnd"/>
      <w:r w:rsidRPr="00270600">
        <w:rPr>
          <w:rStyle w:val="fontstyle21"/>
          <w:color w:val="000000" w:themeColor="text1"/>
          <w:lang w:val="uk-UA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70600">
        <w:rPr>
          <w:rStyle w:val="fontstyle21"/>
          <w:color w:val="000000" w:themeColor="text1"/>
          <w:lang w:val="uk-UA"/>
        </w:rPr>
        <w:t>Медіаманіпуляції</w:t>
      </w:r>
      <w:proofErr w:type="spellEnd"/>
      <w:r w:rsidRPr="00270600">
        <w:rPr>
          <w:rStyle w:val="fontstyle21"/>
          <w:color w:val="000000" w:themeColor="text1"/>
          <w:lang w:val="uk-UA"/>
        </w:rPr>
        <w:t>. Ціннісна та емоційна оцінка. Маніпулятивне навантаження.</w:t>
      </w:r>
      <w:r w:rsidR="00465E03" w:rsidRPr="00270600">
        <w:rPr>
          <w:rStyle w:val="fontstyle21"/>
          <w:color w:val="000000" w:themeColor="text1"/>
          <w:lang w:val="uk-UA"/>
        </w:rPr>
        <w:t xml:space="preserve"> </w:t>
      </w:r>
    </w:p>
    <w:p w14:paraId="4426F3CB" w14:textId="77777777" w:rsidR="00465E03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Обговорення п’яти законів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медіаграмотності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74EA611F" w14:textId="77777777" w:rsidR="00465E03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1) до всіх каналів інформації (бібліотеки, традиційні медіа, інтернет та інші технології) треба ставитися критично і використовувати їх для сталого розвитку суспільства; </w:t>
      </w:r>
    </w:p>
    <w:p w14:paraId="420DB365" w14:textId="77777777" w:rsidR="00465E03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кожен є творцем інформації, має право на доступ і самовираження в медіа, але без порушення прав інших; </w:t>
      </w:r>
    </w:p>
    <w:p w14:paraId="249ED2EE" w14:textId="77777777" w:rsidR="00465E03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3) медіа не завжди є нейтральними і не позбавлені помилок; </w:t>
      </w:r>
    </w:p>
    <w:p w14:paraId="5DABA18D" w14:textId="77777777" w:rsidR="00465E03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4) кожен громадянин має право на отримання інформації і спілкування, навіть якщо не знає і не заявляє про це; </w:t>
      </w:r>
    </w:p>
    <w:p w14:paraId="2F48AE6B" w14:textId="7C0EC515" w:rsidR="000C502D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5)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медіаінформаційна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грамотність не набувається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одномоментно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, це процес засвоєння знань, набуття умінь і вироблення ставлень у досвіді.</w:t>
      </w:r>
    </w:p>
    <w:p w14:paraId="12580934" w14:textId="629A7B76" w:rsidR="000C502D" w:rsidRPr="00270600" w:rsidRDefault="000C502D" w:rsidP="00270600">
      <w:pPr>
        <w:spacing w:after="0" w:line="360" w:lineRule="auto"/>
        <w:ind w:firstLine="567"/>
        <w:jc w:val="both"/>
        <w:rPr>
          <w:rStyle w:val="fontstyle21"/>
          <w:color w:val="000000" w:themeColor="text1"/>
          <w:lang w:val="uk-UA"/>
        </w:rPr>
      </w:pPr>
      <w:r w:rsidRPr="00270600">
        <w:rPr>
          <w:rStyle w:val="fontstyle01"/>
          <w:color w:val="000000" w:themeColor="text1"/>
          <w:lang w:val="uk-UA"/>
        </w:rPr>
        <w:t xml:space="preserve">Практична частина. </w:t>
      </w:r>
      <w:r w:rsidRPr="00270600">
        <w:rPr>
          <w:rStyle w:val="fontstyle21"/>
          <w:color w:val="000000" w:themeColor="text1"/>
          <w:lang w:val="uk-UA"/>
        </w:rPr>
        <w:t>Оцінювання інформації з використанням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Style w:val="fontstyle21"/>
          <w:color w:val="000000" w:themeColor="text1"/>
          <w:lang w:val="uk-UA"/>
        </w:rPr>
        <w:t xml:space="preserve">інструментів аналізу медіа. Тренінг з перевірки інформації у </w:t>
      </w:r>
      <w:proofErr w:type="spellStart"/>
      <w:r w:rsidRPr="00270600">
        <w:rPr>
          <w:rStyle w:val="fontstyle21"/>
          <w:color w:val="000000" w:themeColor="text1"/>
          <w:lang w:val="uk-UA"/>
        </w:rPr>
        <w:t>пошуковиках</w:t>
      </w:r>
      <w:proofErr w:type="spellEnd"/>
      <w:r w:rsidR="00415D12" w:rsidRPr="00270600">
        <w:rPr>
          <w:rStyle w:val="fontstyle21"/>
          <w:color w:val="000000" w:themeColor="text1"/>
          <w:lang w:val="uk-UA"/>
        </w:rPr>
        <w:t xml:space="preserve"> системах</w:t>
      </w:r>
      <w:r w:rsidRPr="00270600">
        <w:rPr>
          <w:rStyle w:val="fontstyle21"/>
          <w:color w:val="000000" w:themeColor="text1"/>
          <w:lang w:val="uk-UA"/>
        </w:rPr>
        <w:t>,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70600">
        <w:rPr>
          <w:rStyle w:val="fontstyle21"/>
          <w:color w:val="000000" w:themeColor="text1"/>
          <w:lang w:val="uk-UA"/>
        </w:rPr>
        <w:t>месенджерах</w:t>
      </w:r>
      <w:proofErr w:type="spellEnd"/>
      <w:r w:rsidRPr="00270600">
        <w:rPr>
          <w:rStyle w:val="fontstyle21"/>
          <w:color w:val="000000" w:themeColor="text1"/>
          <w:lang w:val="uk-UA"/>
        </w:rPr>
        <w:t xml:space="preserve">, </w:t>
      </w:r>
      <w:proofErr w:type="spellStart"/>
      <w:r w:rsidRPr="00270600">
        <w:rPr>
          <w:rStyle w:val="fontstyle21"/>
          <w:color w:val="000000" w:themeColor="text1"/>
          <w:lang w:val="uk-UA"/>
        </w:rPr>
        <w:t>Facebook</w:t>
      </w:r>
      <w:proofErr w:type="spellEnd"/>
      <w:r w:rsidRPr="00270600">
        <w:rPr>
          <w:rStyle w:val="fontstyle21"/>
          <w:color w:val="000000" w:themeColor="text1"/>
          <w:lang w:val="uk-UA"/>
        </w:rPr>
        <w:t xml:space="preserve"> тощо.</w:t>
      </w:r>
      <w:r w:rsidR="00465E03" w:rsidRPr="00270600">
        <w:rPr>
          <w:rStyle w:val="fontstyle21"/>
          <w:color w:val="000000" w:themeColor="text1"/>
          <w:lang w:val="uk-UA"/>
        </w:rPr>
        <w:t xml:space="preserve"> </w:t>
      </w:r>
      <w:r w:rsidR="00465E0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Провокативне запитання: який із законів </w:t>
      </w:r>
      <w:proofErr w:type="spellStart"/>
      <w:r w:rsidR="00465E0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медіаграмотності</w:t>
      </w:r>
      <w:proofErr w:type="spellEnd"/>
      <w:r w:rsidR="00465E0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найбільш важливий для українських реалій? (діють тільки всі разом).</w:t>
      </w:r>
    </w:p>
    <w:p w14:paraId="07BAD9D0" w14:textId="77777777" w:rsidR="00270600" w:rsidRDefault="00833E62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</w:p>
    <w:p w14:paraId="423C1F8F" w14:textId="77777777" w:rsidR="00270600" w:rsidRDefault="00270600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997348C" w14:textId="66A42569" w:rsidR="000C502D" w:rsidRPr="00270600" w:rsidRDefault="00833E62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0C502D" w:rsidRPr="00270600">
        <w:rPr>
          <w:rStyle w:val="fontstyle21"/>
          <w:b/>
          <w:color w:val="000000" w:themeColor="text1"/>
          <w:lang w:val="uk-UA"/>
        </w:rPr>
        <w:t xml:space="preserve">2.2. </w:t>
      </w:r>
      <w:proofErr w:type="spellStart"/>
      <w:r w:rsidR="000C502D" w:rsidRPr="00270600">
        <w:rPr>
          <w:rStyle w:val="fontstyle21"/>
          <w:b/>
          <w:i/>
          <w:color w:val="000000" w:themeColor="text1"/>
          <w:lang w:val="uk-UA"/>
        </w:rPr>
        <w:t>Кіберкультура</w:t>
      </w:r>
      <w:proofErr w:type="spellEnd"/>
    </w:p>
    <w:p w14:paraId="3806C124" w14:textId="77777777" w:rsidR="006E2BD7" w:rsidRPr="00270600" w:rsidRDefault="00465E03" w:rsidP="00270600">
      <w:pPr>
        <w:spacing w:after="0" w:line="360" w:lineRule="auto"/>
        <w:ind w:firstLine="567"/>
        <w:jc w:val="both"/>
        <w:rPr>
          <w:rStyle w:val="fontstyle21"/>
          <w:bCs/>
          <w:iCs/>
          <w:color w:val="000000" w:themeColor="text1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Інтернет як технологія: усвідомлення особистого досвіду використання інтернету. Бюджет вільного часу в кіберпросторі (віртуальній реальності). Комп’ютерні ігри як частина кіберпростору. Психологічне благополуччя в кіберпросторі і грі. Інтернет як засіб масової інформації. Як ми інформуємо інших у соціальних мережах та здобуваємо послідовників. Історія розвитку опосередкованих засобів спілкування. Соціальні мережі як місце, де відбувається спілкування. Засоби, що надаються соціальними мережами для комунікації. Інтернет як новий творчий і партнерський інструмент.</w:t>
      </w:r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Кіберсоціалізація</w:t>
      </w:r>
      <w:proofErr w:type="spellEnd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Кібербулінг</w:t>
      </w:r>
      <w:proofErr w:type="spellEnd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8AE9ADB" w14:textId="0CAF3166" w:rsidR="00381F0A" w:rsidRPr="00270600" w:rsidRDefault="005A74C8" w:rsidP="00270600">
      <w:pPr>
        <w:spacing w:after="0" w:line="360" w:lineRule="auto"/>
        <w:ind w:firstLine="567"/>
        <w:jc w:val="both"/>
        <w:rPr>
          <w:rStyle w:val="fontstyle21"/>
          <w:bCs/>
          <w:iCs/>
          <w:color w:val="000000" w:themeColor="text1"/>
          <w:lang w:val="uk-UA"/>
        </w:rPr>
      </w:pPr>
      <w:r w:rsidRPr="00270600">
        <w:rPr>
          <w:rStyle w:val="fontstyle21"/>
          <w:i/>
          <w:iCs/>
          <w:color w:val="000000" w:themeColor="text1"/>
          <w:lang w:val="uk-UA" w:eastAsia="en-US"/>
        </w:rPr>
        <w:t>Практична частина.</w:t>
      </w:r>
      <w:r w:rsidRPr="00270600">
        <w:rPr>
          <w:rStyle w:val="fontstyle21"/>
          <w:color w:val="000000" w:themeColor="text1"/>
          <w:lang w:val="uk-UA" w:eastAsia="en-US"/>
        </w:rPr>
        <w:t xml:space="preserve"> Корегування власної сторінки у </w:t>
      </w:r>
      <w:proofErr w:type="spellStart"/>
      <w:r w:rsidRPr="00270600">
        <w:rPr>
          <w:rStyle w:val="fontstyle21"/>
          <w:color w:val="000000" w:themeColor="text1"/>
          <w:lang w:val="uk-UA" w:eastAsia="en-US"/>
        </w:rPr>
        <w:t>соц.мережах</w:t>
      </w:r>
      <w:proofErr w:type="spellEnd"/>
      <w:r w:rsidRPr="00270600">
        <w:rPr>
          <w:rStyle w:val="fontstyle21"/>
          <w:color w:val="000000" w:themeColor="text1"/>
          <w:lang w:val="uk-UA" w:eastAsia="en-US"/>
        </w:rPr>
        <w:t xml:space="preserve"> на основі отриманих знань щодо </w:t>
      </w:r>
      <w:proofErr w:type="spellStart"/>
      <w:r w:rsidRPr="00270600">
        <w:rPr>
          <w:rStyle w:val="fontstyle21"/>
          <w:color w:val="000000" w:themeColor="text1"/>
          <w:lang w:val="uk-UA" w:eastAsia="en-US"/>
        </w:rPr>
        <w:t>кіберкультури</w:t>
      </w:r>
      <w:proofErr w:type="spellEnd"/>
      <w:r w:rsidRPr="00270600">
        <w:rPr>
          <w:rStyle w:val="fontstyle21"/>
          <w:color w:val="000000" w:themeColor="text1"/>
          <w:lang w:val="uk-UA" w:eastAsia="en-US"/>
        </w:rPr>
        <w:t xml:space="preserve">. 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Практикум з освоєння прийомів протистояння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кібербулінгу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F30400D" w14:textId="3FF1F5D2" w:rsidR="000C502D" w:rsidRPr="00270600" w:rsidRDefault="00833E62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  <w:r w:rsidRPr="00270600">
        <w:rPr>
          <w:rStyle w:val="fontstyle21"/>
          <w:color w:val="000000" w:themeColor="text1"/>
          <w:lang w:val="uk-UA" w:eastAsia="en-US"/>
        </w:rPr>
        <w:t xml:space="preserve">          </w:t>
      </w:r>
      <w:r w:rsidR="000C502D" w:rsidRPr="00270600">
        <w:rPr>
          <w:rStyle w:val="fontstyle21"/>
          <w:b/>
          <w:color w:val="000000" w:themeColor="text1"/>
          <w:lang w:val="uk-UA"/>
        </w:rPr>
        <w:t>2.3.</w:t>
      </w:r>
      <w:r w:rsidR="000C502D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502D" w:rsidRPr="00270600">
        <w:rPr>
          <w:rStyle w:val="fontstyle21"/>
          <w:b/>
          <w:i/>
          <w:color w:val="000000" w:themeColor="text1"/>
          <w:lang w:val="uk-UA"/>
        </w:rPr>
        <w:t>Аудіовізуальна культура</w:t>
      </w:r>
    </w:p>
    <w:p w14:paraId="4674DDB1" w14:textId="15DC0EA9" w:rsidR="006E2BD7" w:rsidRPr="00270600" w:rsidRDefault="00465E0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Відмінності візуальної і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медіавізуальної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культур.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Медіатекст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Структура формування </w:t>
      </w:r>
      <w:proofErr w:type="spellStart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медіатексту</w:t>
      </w:r>
      <w:proofErr w:type="spellEnd"/>
      <w:r w:rsidR="005A74C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 Інформаційно-психологічний вплив.  Маніпулювання інформацією.</w:t>
      </w:r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Дезінформування</w:t>
      </w:r>
      <w:proofErr w:type="spellEnd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 Фальсифікація інформації. Фабрикація інформації.</w:t>
      </w:r>
      <w:r w:rsidR="0015675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5675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Дисморфофобія</w:t>
      </w:r>
      <w:proofErr w:type="spellEnd"/>
      <w:r w:rsidR="00156755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D48F1D9" w14:textId="5FB08A17" w:rsidR="001B2E4C" w:rsidRPr="00270600" w:rsidRDefault="005A74C8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Аналіз невеликих візуальних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медіатекстів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форматі відео, кліпів, реклами, фрагментів теленовин, анімацій, запропонованих зразків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медіамистецтва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тощо. Обговорення проектів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медіамистецтва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погляду цінностей, які вони підтримують. Тренування вміння розпізнавати технологі</w:t>
      </w:r>
      <w:r w:rsidR="00632F40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інформаційно-психологічного впливу (фрагменти новинних медіа, реклама, інформація з інтернету).</w:t>
      </w:r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Домашнє практичне завдання: до кожної технології дібрати приклад, зробити нарізку аудіовізуальних фрагментів. </w:t>
      </w:r>
      <w:r w:rsidR="00AB3C2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Обговорення масок і фільтрів в </w:t>
      </w:r>
      <w:proofErr w:type="spellStart"/>
      <w:r w:rsidR="00AB3C2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соцмережах</w:t>
      </w:r>
      <w:proofErr w:type="spellEnd"/>
      <w:r w:rsidR="00AB3C2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Обговорення на тему: «Чому люди піддаються інформаційним впливам?</w:t>
      </w:r>
      <w:r w:rsidR="00CC3058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AB3C2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6CB4345" w14:textId="77777777" w:rsidR="00270600" w:rsidRDefault="00833E62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  <w:r w:rsidRPr="00270600">
        <w:rPr>
          <w:rStyle w:val="fontstyle21"/>
          <w:b/>
          <w:i/>
          <w:color w:val="000000" w:themeColor="text1"/>
          <w:lang w:val="uk-UA"/>
        </w:rPr>
        <w:t xml:space="preserve">        </w:t>
      </w:r>
    </w:p>
    <w:p w14:paraId="2A2EB9E6" w14:textId="77777777" w:rsidR="00270600" w:rsidRDefault="00270600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</w:p>
    <w:p w14:paraId="759EC2CD" w14:textId="77777777" w:rsidR="00270600" w:rsidRDefault="00270600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</w:p>
    <w:p w14:paraId="291631A7" w14:textId="22B42FE9" w:rsidR="000C502D" w:rsidRPr="00270600" w:rsidRDefault="00833E62" w:rsidP="00270600">
      <w:pPr>
        <w:spacing w:after="0" w:line="360" w:lineRule="auto"/>
        <w:jc w:val="both"/>
        <w:rPr>
          <w:rStyle w:val="fontstyle21"/>
          <w:b/>
          <w:i/>
          <w:color w:val="000000" w:themeColor="text1"/>
          <w:lang w:val="uk-UA"/>
        </w:rPr>
      </w:pPr>
      <w:r w:rsidRPr="00270600">
        <w:rPr>
          <w:rStyle w:val="fontstyle21"/>
          <w:b/>
          <w:i/>
          <w:color w:val="000000" w:themeColor="text1"/>
          <w:lang w:val="uk-UA"/>
        </w:rPr>
        <w:t xml:space="preserve">  </w:t>
      </w:r>
      <w:r w:rsidR="000C502D" w:rsidRPr="00270600">
        <w:rPr>
          <w:rStyle w:val="fontstyle21"/>
          <w:b/>
          <w:color w:val="000000" w:themeColor="text1"/>
          <w:lang w:val="uk-UA"/>
        </w:rPr>
        <w:t>2.4.</w:t>
      </w:r>
      <w:r w:rsidR="000C502D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C502D" w:rsidRPr="00270600">
        <w:rPr>
          <w:rStyle w:val="fontstyle21"/>
          <w:b/>
          <w:i/>
          <w:color w:val="000000" w:themeColor="text1"/>
          <w:lang w:val="uk-UA"/>
        </w:rPr>
        <w:t>Інформаційна культура</w:t>
      </w:r>
    </w:p>
    <w:p w14:paraId="54A96842" w14:textId="77777777" w:rsidR="006E2BD7" w:rsidRPr="00270600" w:rsidRDefault="005A74C8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Людина інформаційного суспільства. Визначення та походження поняття інформації. Потреба людини в інформації, аналіз власних інформаційних потреб, їхніх змін. Інформаційна комерція: як оплачується інформація. Зв’язок інформаційного світу з духовною культурою особистості. </w:t>
      </w:r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Інформація, авторське право та інтелектуальна власність. </w:t>
      </w:r>
      <w:proofErr w:type="spellStart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Медіавласність</w:t>
      </w:r>
      <w:proofErr w:type="spellEnd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Джерела отримання інформації про </w:t>
      </w:r>
      <w:proofErr w:type="spellStart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медіавласність</w:t>
      </w:r>
      <w:proofErr w:type="spellEnd"/>
      <w:r w:rsidR="006E2BD7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 Кому належить право на зображення. Авторська пісня.</w:t>
      </w:r>
    </w:p>
    <w:p w14:paraId="047AA71E" w14:textId="46E10191" w:rsidR="007E7F97" w:rsidRPr="00270600" w:rsidRDefault="006E2BD7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Тренінг «Розпізнавання маніпуляцій у повсякденному житті». Розрізнення маніпуляцій. Користь і шкода від маніпуляцій. Запобігання деструктивним впливам маніпуляцій.</w:t>
      </w:r>
    </w:p>
    <w:p w14:paraId="5F7A4161" w14:textId="77777777" w:rsidR="00270600" w:rsidRDefault="00270600" w:rsidP="002706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D638022" w14:textId="3E3056AF" w:rsidR="00215A16" w:rsidRPr="00270600" w:rsidRDefault="00D1225A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 Інтернет і мобільний контент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33E62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(18год.)</w:t>
      </w:r>
    </w:p>
    <w:p w14:paraId="0BA56222" w14:textId="77777777" w:rsidR="00D1225A" w:rsidRPr="00270600" w:rsidRDefault="00D1225A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3.1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Інтернет.</w:t>
      </w:r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4C81D0D" w14:textId="4B8D6D42" w:rsidR="00D1225A" w:rsidRPr="00270600" w:rsidRDefault="00D1225A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Засоби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комунікації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Інтернеті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Поняття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блогу та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блогової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журналістики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color w:val="000000" w:themeColor="text1"/>
          <w:sz w:val="28"/>
          <w:szCs w:val="28"/>
        </w:rPr>
        <w:t>Онлайн-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журналістика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Мультимедійна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журналістика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Безпека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етика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поведінки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Інтернеті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43E875" w14:textId="77777777" w:rsidR="00146F2D" w:rsidRDefault="00D1225A" w:rsidP="00146F2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Новітній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мультимедійний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засіб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Інтернет: за і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проти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пошук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подання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аргументів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455D7F65" w14:textId="386866FE" w:rsidR="00D1225A" w:rsidRPr="00270600" w:rsidRDefault="00270600" w:rsidP="00146F2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65E09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D1225A" w:rsidRPr="00270600">
        <w:rPr>
          <w:rFonts w:ascii="Times New Roman" w:hAnsi="Times New Roman"/>
          <w:b/>
          <w:color w:val="000000" w:themeColor="text1"/>
          <w:sz w:val="28"/>
          <w:szCs w:val="28"/>
        </w:rPr>
        <w:t>4. Реклама.</w:t>
      </w:r>
      <w:r w:rsidR="00D1225A"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(9год.)</w:t>
      </w:r>
    </w:p>
    <w:p w14:paraId="5DBDCF4B" w14:textId="4A329FE4" w:rsidR="00D1225A" w:rsidRPr="00270600" w:rsidRDefault="00D1225A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4.1. </w:t>
      </w:r>
      <w:proofErr w:type="spellStart"/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>Поняття</w:t>
      </w:r>
      <w:proofErr w:type="spellEnd"/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«реклама»</w:t>
      </w:r>
      <w:r w:rsidR="00B90FE3"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>Психологічні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>маніпуляції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>рекламних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>зразках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132CDBFA" w14:textId="473612FD" w:rsidR="00B90FE3" w:rsidRPr="00270600" w:rsidRDefault="00B90FE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власного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рекламного продукту»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76C9856" w14:textId="57A0575E" w:rsidR="00B90FE3" w:rsidRPr="00270600" w:rsidRDefault="00B90FE3" w:rsidP="00270600">
      <w:pPr>
        <w:framePr w:hSpace="180" w:wrap="around" w:hAnchor="text" w:x="-998" w:y="1200"/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38C960B7" w14:textId="65AE8194" w:rsidR="00B90FE3" w:rsidRPr="00270600" w:rsidRDefault="00833E62" w:rsidP="00270600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</w:t>
      </w:r>
      <w:r w:rsidR="00E65E09"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</w:rPr>
        <w:t>Радіо</w:t>
      </w:r>
      <w:proofErr w:type="spellEnd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і </w:t>
      </w:r>
      <w:proofErr w:type="spellStart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</w:rPr>
        <w:t>музика</w:t>
      </w:r>
      <w:proofErr w:type="spellEnd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(21год.)</w:t>
      </w:r>
    </w:p>
    <w:p w14:paraId="008359AB" w14:textId="11719A81" w:rsidR="00B90FE3" w:rsidRPr="00270600" w:rsidRDefault="00B90FE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5.1.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Радіо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мас-медіа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Формати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радіо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Основні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формати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радіо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Україні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. Онлайн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радіо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Відеокліп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засіб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візуалізації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музичного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твору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E410760" w14:textId="2CD3BCDE" w:rsidR="00B90FE3" w:rsidRPr="00270600" w:rsidRDefault="00B90FE3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</w:p>
    <w:p w14:paraId="02FEB191" w14:textId="52490107" w:rsidR="00B90FE3" w:rsidRDefault="00B90FE3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«Яку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музику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слухають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сучасні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підлітки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анкети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опитування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на тему: «Моя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</w:rPr>
        <w:t>музика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5B95776" w14:textId="77777777" w:rsidR="00270600" w:rsidRPr="00270600" w:rsidRDefault="00270600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6496BC" w14:textId="50436DBA" w:rsidR="00B90FE3" w:rsidRPr="00270600" w:rsidRDefault="00E65E09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</w:t>
      </w:r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Комп’ютерні</w:t>
      </w:r>
      <w:proofErr w:type="spellEnd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відеоігри</w:t>
      </w:r>
      <w:proofErr w:type="spellEnd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(27</w:t>
      </w:r>
      <w:r w:rsidR="001F18E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год.)</w:t>
      </w:r>
    </w:p>
    <w:p w14:paraId="4C78B2E3" w14:textId="17D15768" w:rsidR="00E65E09" w:rsidRPr="00270600" w:rsidRDefault="00E65E09" w:rsidP="00270600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</w:t>
      </w:r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proofErr w:type="gramStart"/>
      <w:r w:rsidR="00B90FE3" w:rsidRPr="0027060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.Значення</w:t>
      </w:r>
      <w:proofErr w:type="gram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комп’ютера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Перегляд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ігор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Комп’ютерна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залежність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Плюси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мінуси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ігор</w:t>
      </w:r>
      <w:proofErr w:type="spellEnd"/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90FE3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87912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Безпечний</w:t>
      </w:r>
      <w:proofErr w:type="spellEnd"/>
      <w:r w:rsidR="00987912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Інтернет та правила роботи в </w:t>
      </w:r>
      <w:proofErr w:type="spellStart"/>
      <w:r w:rsidR="00987912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ньому</w:t>
      </w:r>
      <w:proofErr w:type="spellEnd"/>
      <w:r w:rsidR="00987912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987912"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Небезпека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Інтернеті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підлітків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найчастіше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робиш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Інтернеті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AC38408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</w:p>
    <w:p w14:paraId="5D8A64AC" w14:textId="77777777" w:rsidR="00146F2D" w:rsidRDefault="00E65E09" w:rsidP="00270600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Презентація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улюбленої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комп’ютерної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гри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Тест </w:t>
      </w:r>
      <w:proofErr w:type="gram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Компютерна</w:t>
      </w:r>
      <w:proofErr w:type="spellEnd"/>
      <w:proofErr w:type="gram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ігрова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інтернет –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залежність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 Аналіз).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Інтерактивна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безпечний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Інтернет «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Морський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бій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2B3D915E" w14:textId="57FE4254" w:rsidR="00E65E09" w:rsidRPr="00146F2D" w:rsidRDefault="00E65E09" w:rsidP="00270600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2706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proofErr w:type="spellStart"/>
      <w:r w:rsidRPr="00270600">
        <w:rPr>
          <w:rFonts w:ascii="Times New Roman" w:hAnsi="Times New Roman"/>
          <w:b/>
          <w:color w:val="000000" w:themeColor="text1"/>
          <w:sz w:val="28"/>
          <w:szCs w:val="28"/>
        </w:rPr>
        <w:t>Цифрова</w:t>
      </w:r>
      <w:proofErr w:type="spellEnd"/>
      <w:r w:rsidRPr="002706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70600">
        <w:rPr>
          <w:rFonts w:ascii="Times New Roman" w:hAnsi="Times New Roman"/>
          <w:b/>
          <w:color w:val="000000" w:themeColor="text1"/>
          <w:sz w:val="28"/>
          <w:szCs w:val="28"/>
        </w:rPr>
        <w:t>фотографія</w:t>
      </w:r>
      <w:proofErr w:type="spellEnd"/>
      <w:r w:rsidRPr="0027060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70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(78</w:t>
      </w:r>
      <w:r w:rsidR="001F18E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год.)</w:t>
      </w:r>
    </w:p>
    <w:p w14:paraId="3AF001D8" w14:textId="27D55FD1" w:rsidR="00E65E09" w:rsidRPr="00270600" w:rsidRDefault="00E65E09" w:rsidP="00270600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7.1. 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Історія фотографії. Українська фотографія. Значення фотографії й її застосування в науці, техніці та громадському житті.</w:t>
      </w:r>
    </w:p>
    <w:p w14:paraId="248392B0" w14:textId="32368B48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Прийоми фотографування.</w:t>
      </w:r>
    </w:p>
    <w:p w14:paraId="4BD8E690" w14:textId="3942F7B9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7.2.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Особливості фотографування.</w:t>
      </w:r>
    </w:p>
    <w:p w14:paraId="5B12096A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Будова, принцип дії і класифікація імпульсних освітлювачів, використання «спалаху» для вирішення творчих завдань. </w:t>
      </w:r>
    </w:p>
    <w:p w14:paraId="5DFFFEF3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Фотографування з різними «спалахами»: </w:t>
      </w:r>
    </w:p>
    <w:p w14:paraId="40E48924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фотографування в різних природних умовах (різне положення сонця, ясна і похмура погода, зима і літо). Оптимальний напрямок фотографування. </w:t>
      </w:r>
    </w:p>
    <w:p w14:paraId="075B1489" w14:textId="445FC4FA" w:rsidR="00270600" w:rsidRPr="00146F2D" w:rsidRDefault="00E65E09" w:rsidP="00146F2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при штучному освітленні: принцип дії, будова та призначення освітлювальних приладів, їх класифікація. Розподіл освітлювальних приладів для різних видів зйомки, визначення експозиції. Застосування різних пристосувань при зйомці з штучним освітленням (щити, екранні </w:t>
      </w:r>
      <w:r w:rsidR="00146F2D">
        <w:rPr>
          <w:rFonts w:ascii="Times New Roman" w:hAnsi="Times New Roman"/>
          <w:color w:val="000000" w:themeColor="text1"/>
          <w:sz w:val="28"/>
          <w:szCs w:val="28"/>
          <w:lang w:val="uk-UA"/>
        </w:rPr>
        <w:t>парасольки, рефлектори та ін.).</w:t>
      </w:r>
    </w:p>
    <w:p w14:paraId="0C0BC3DA" w14:textId="2F0FAC8B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7.3.</w:t>
      </w:r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>Жанри фотографії.</w:t>
      </w:r>
      <w:r w:rsidRPr="00270600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</w:p>
    <w:p w14:paraId="3A654B8D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 зйомки пейзажу, натюрморту, портрета, спорту, архітектури; жанрового фото.</w:t>
      </w:r>
    </w:p>
    <w:p w14:paraId="5B103364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lastRenderedPageBreak/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Практичне фотографування в окремих жанрах. Друкування фотокарток. Підготовка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фоторозповідей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C0545EB" w14:textId="5788653C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7.4.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Композиція фотокадру.</w:t>
      </w:r>
    </w:p>
    <w:p w14:paraId="71583324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Тональна, світлотіньова і лінійна побудова кадру. Розміщення предметів у межах кадру. Вивчення композиції кадру через засоби масової інформації, Інтернет. Вибір точки зйомки.</w:t>
      </w:r>
    </w:p>
    <w:p w14:paraId="76FFEE62" w14:textId="64523698" w:rsidR="00317B95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Фотографування з різних точок зйомки. Вибір розмірів плану. Друкування фотографій.</w:t>
      </w:r>
    </w:p>
    <w:p w14:paraId="6FFB817F" w14:textId="26A0844B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7.5.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Програма </w:t>
      </w:r>
      <w:proofErr w:type="spellStart"/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Рhotoshop</w:t>
      </w:r>
      <w:proofErr w:type="spellEnd"/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.</w:t>
      </w:r>
    </w:p>
    <w:p w14:paraId="1EA3DC93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Особливості підготовки зображень для </w:t>
      </w:r>
      <w:proofErr w:type="spellStart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Формати та розміри файлів для </w:t>
      </w:r>
      <w:proofErr w:type="spellStart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0F51BB90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Розміщення фотографій в </w:t>
      </w:r>
      <w:proofErr w:type="spellStart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Web</w:t>
      </w:r>
      <w:proofErr w:type="spellEnd"/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Створення галереї зображень.</w:t>
      </w:r>
    </w:p>
    <w:p w14:paraId="062A453C" w14:textId="42BC60B1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7.6.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Додавання тексту до фотографії.</w:t>
      </w:r>
    </w:p>
    <w:p w14:paraId="1EAED17C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Інструмент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Type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: додавання тексту.</w:t>
      </w:r>
    </w:p>
    <w:p w14:paraId="33A74ED9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Введення тексту. Робота з текстом: заливка, вирівнювання або викривлення надпису, додавання тіні та світіння.</w:t>
      </w:r>
    </w:p>
    <w:p w14:paraId="10D7C563" w14:textId="2CC0C686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7.7.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Звітна фотовиставка.</w:t>
      </w:r>
    </w:p>
    <w:p w14:paraId="45896454" w14:textId="0CDEA985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Відбір та фотодрук виставкових робіт. Оформлення фотовиставки (реальної та віртуальної).</w:t>
      </w:r>
    </w:p>
    <w:p w14:paraId="495D54F6" w14:textId="450D94D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8. Підсумок</w:t>
      </w:r>
      <w:r w:rsidR="00833E62" w:rsidRPr="002706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(3год.)</w:t>
      </w:r>
    </w:p>
    <w:p w14:paraId="1C91367D" w14:textId="77777777" w:rsidR="00E65E09" w:rsidRPr="00270600" w:rsidRDefault="00E65E09" w:rsidP="002706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Світова інформативна  комп’ютерна мережа Інтернет – поле необмеженого самовираження особистості (глобальний характер, унікальні інформаційні та комунікативні можливості).</w:t>
      </w:r>
    </w:p>
    <w:p w14:paraId="34144B9A" w14:textId="14351E88" w:rsidR="00D1225A" w:rsidRPr="00270600" w:rsidRDefault="00E65E09" w:rsidP="0027060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270600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Практична частина.</w:t>
      </w:r>
      <w:r w:rsidRPr="0027060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Практикум роботи в Інтернет. Аналіз </w:t>
      </w:r>
      <w:proofErr w:type="spellStart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Instagram</w:t>
      </w:r>
      <w:proofErr w:type="spellEnd"/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-сторінок: оцінка художньо-образних ідей, дизайну. Відповідність психологічного портрету особистості його соціальній віртуальній сторінці.</w:t>
      </w:r>
    </w:p>
    <w:p w14:paraId="4C3378CA" w14:textId="29149200" w:rsidR="0055182C" w:rsidRDefault="0055182C" w:rsidP="00270600">
      <w:pPr>
        <w:pStyle w:val="Style4"/>
        <w:spacing w:line="360" w:lineRule="auto"/>
        <w:ind w:firstLine="567"/>
        <w:jc w:val="center"/>
        <w:rPr>
          <w:rStyle w:val="FontStyle12"/>
          <w:color w:val="000000" w:themeColor="text1"/>
          <w:sz w:val="28"/>
          <w:szCs w:val="28"/>
          <w:lang w:val="uk-UA" w:eastAsia="uk-UA"/>
        </w:rPr>
      </w:pPr>
    </w:p>
    <w:p w14:paraId="1531C20D" w14:textId="30EE1B1B" w:rsidR="00146F2D" w:rsidRDefault="00146F2D" w:rsidP="00270600">
      <w:pPr>
        <w:pStyle w:val="Style4"/>
        <w:spacing w:line="360" w:lineRule="auto"/>
        <w:ind w:firstLine="567"/>
        <w:jc w:val="center"/>
        <w:rPr>
          <w:rStyle w:val="FontStyle12"/>
          <w:color w:val="000000" w:themeColor="text1"/>
          <w:sz w:val="28"/>
          <w:szCs w:val="28"/>
          <w:lang w:val="uk-UA" w:eastAsia="uk-UA"/>
        </w:rPr>
      </w:pPr>
    </w:p>
    <w:p w14:paraId="61BF66CE" w14:textId="7D0C3C07" w:rsidR="00146F2D" w:rsidRPr="00270600" w:rsidRDefault="00146F2D" w:rsidP="005E4C96">
      <w:pPr>
        <w:pStyle w:val="Style4"/>
        <w:spacing w:line="360" w:lineRule="auto"/>
        <w:rPr>
          <w:rStyle w:val="FontStyle12"/>
          <w:color w:val="000000" w:themeColor="text1"/>
          <w:sz w:val="28"/>
          <w:szCs w:val="28"/>
          <w:lang w:val="uk-UA" w:eastAsia="uk-UA"/>
        </w:rPr>
      </w:pPr>
    </w:p>
    <w:p w14:paraId="36409E5B" w14:textId="473E7613" w:rsidR="00DE6C5D" w:rsidRPr="00270600" w:rsidRDefault="00ED2C46" w:rsidP="00270600">
      <w:pPr>
        <w:pStyle w:val="Style4"/>
        <w:spacing w:line="360" w:lineRule="auto"/>
        <w:ind w:firstLine="567"/>
        <w:jc w:val="center"/>
        <w:rPr>
          <w:color w:val="000000" w:themeColor="text1"/>
          <w:szCs w:val="28"/>
          <w:lang w:val="uk-UA" w:eastAsia="uk-UA"/>
        </w:rPr>
      </w:pPr>
      <w:r w:rsidRPr="00270600">
        <w:rPr>
          <w:rStyle w:val="FontStyle12"/>
          <w:color w:val="000000" w:themeColor="text1"/>
          <w:sz w:val="28"/>
          <w:szCs w:val="28"/>
          <w:lang w:val="uk-UA" w:eastAsia="uk-UA"/>
        </w:rPr>
        <w:t>ПРОГНОЗОВАНИЙ РЕЗУЛЬТАТ</w:t>
      </w:r>
    </w:p>
    <w:p w14:paraId="1F061D9B" w14:textId="48A09853" w:rsidR="00ED2C46" w:rsidRPr="00270600" w:rsidRDefault="008B0784" w:rsidP="00270600">
      <w:pPr>
        <w:spacing w:after="0" w:line="36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Здобувачі освіти </w:t>
      </w:r>
      <w:r w:rsidR="00ED2C46" w:rsidRPr="0027060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повинні знати:</w:t>
      </w:r>
    </w:p>
    <w:p w14:paraId="3E815F89" w14:textId="77777777" w:rsidR="00A619D7" w:rsidRPr="00270600" w:rsidRDefault="008B0784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поняття «</w:t>
      </w:r>
      <w:proofErr w:type="spellStart"/>
      <w:r w:rsidRPr="00270600">
        <w:rPr>
          <w:color w:val="000000" w:themeColor="text1"/>
        </w:rPr>
        <w:t>медіаосвіта</w:t>
      </w:r>
      <w:proofErr w:type="spellEnd"/>
      <w:r w:rsidRPr="00270600">
        <w:rPr>
          <w:color w:val="000000" w:themeColor="text1"/>
        </w:rPr>
        <w:t>», «</w:t>
      </w:r>
      <w:proofErr w:type="spellStart"/>
      <w:r w:rsidRPr="00270600">
        <w:rPr>
          <w:color w:val="000000" w:themeColor="text1"/>
        </w:rPr>
        <w:t>медіаграмотність</w:t>
      </w:r>
      <w:proofErr w:type="spellEnd"/>
      <w:r w:rsidRPr="00270600">
        <w:rPr>
          <w:color w:val="000000" w:themeColor="text1"/>
        </w:rPr>
        <w:t>», «</w:t>
      </w:r>
      <w:proofErr w:type="spellStart"/>
      <w:r w:rsidRPr="00270600">
        <w:rPr>
          <w:color w:val="000000" w:themeColor="text1"/>
        </w:rPr>
        <w:t>медіакультура</w:t>
      </w:r>
      <w:proofErr w:type="spellEnd"/>
      <w:r w:rsidRPr="00270600">
        <w:rPr>
          <w:color w:val="000000" w:themeColor="text1"/>
        </w:rPr>
        <w:t>» та відмінність між ними;</w:t>
      </w:r>
    </w:p>
    <w:p w14:paraId="65230169" w14:textId="77777777" w:rsidR="00896E31" w:rsidRPr="00270600" w:rsidRDefault="00A619D7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базові технологічні особливості мережі інтернет як глобальної мережі; поняття «</w:t>
      </w:r>
      <w:proofErr w:type="spellStart"/>
      <w:r w:rsidRPr="00270600">
        <w:rPr>
          <w:color w:val="000000" w:themeColor="text1"/>
        </w:rPr>
        <w:t>кіберкультура</w:t>
      </w:r>
      <w:proofErr w:type="spellEnd"/>
      <w:r w:rsidRPr="00270600">
        <w:rPr>
          <w:color w:val="000000" w:themeColor="text1"/>
        </w:rPr>
        <w:t>», «кіберпростір», «віртуальна реальність», «віртуальність», «</w:t>
      </w:r>
      <w:proofErr w:type="spellStart"/>
      <w:r w:rsidRPr="00270600">
        <w:rPr>
          <w:color w:val="000000" w:themeColor="text1"/>
        </w:rPr>
        <w:t>кібертекст</w:t>
      </w:r>
      <w:proofErr w:type="spellEnd"/>
      <w:r w:rsidRPr="00270600">
        <w:rPr>
          <w:color w:val="000000" w:themeColor="text1"/>
        </w:rPr>
        <w:t>»;</w:t>
      </w:r>
    </w:p>
    <w:p w14:paraId="194D915C" w14:textId="77777777" w:rsidR="00506880" w:rsidRPr="00270600" w:rsidRDefault="00896E31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психологічні особливості спілкування в мережі інтернет на відміну від спілкування в реальності;</w:t>
      </w:r>
    </w:p>
    <w:p w14:paraId="48183877" w14:textId="77777777" w:rsidR="00E62A72" w:rsidRPr="00270600" w:rsidRDefault="00506880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поняття </w:t>
      </w:r>
      <w:proofErr w:type="spellStart"/>
      <w:r w:rsidRPr="00270600">
        <w:rPr>
          <w:color w:val="000000" w:themeColor="text1"/>
        </w:rPr>
        <w:t>медіатексту</w:t>
      </w:r>
      <w:proofErr w:type="spellEnd"/>
      <w:r w:rsidRPr="00270600">
        <w:rPr>
          <w:color w:val="000000" w:themeColor="text1"/>
        </w:rPr>
        <w:t xml:space="preserve"> та екранної мови, сутність, переваги і ризики взаємодії людини з техногенним світом і візуальними ме</w:t>
      </w:r>
      <w:r w:rsidR="003B23A6" w:rsidRPr="00270600">
        <w:rPr>
          <w:color w:val="000000" w:themeColor="text1"/>
        </w:rPr>
        <w:t>діа;</w:t>
      </w:r>
    </w:p>
    <w:p w14:paraId="65CBDFBC" w14:textId="0C543C08" w:rsidR="00E62A72" w:rsidRPr="00270600" w:rsidRDefault="003B23A6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поняття сприймання,</w:t>
      </w:r>
      <w:r w:rsidR="00E62A72" w:rsidRPr="00270600">
        <w:rPr>
          <w:color w:val="000000" w:themeColor="text1"/>
        </w:rPr>
        <w:t xml:space="preserve"> </w:t>
      </w:r>
      <w:r w:rsidRPr="00270600">
        <w:rPr>
          <w:color w:val="000000" w:themeColor="text1"/>
        </w:rPr>
        <w:t>візуального і аудіовізуального</w:t>
      </w:r>
      <w:r w:rsidR="00E62A72"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медіасприймання</w:t>
      </w:r>
      <w:proofErr w:type="spellEnd"/>
      <w:r w:rsidRPr="00270600">
        <w:rPr>
          <w:color w:val="000000" w:themeColor="text1"/>
        </w:rPr>
        <w:t>, творчого</w:t>
      </w:r>
      <w:r w:rsidR="00E62A72"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медіасприймання</w:t>
      </w:r>
      <w:proofErr w:type="spellEnd"/>
      <w:r w:rsidR="009F7038" w:rsidRPr="00270600">
        <w:rPr>
          <w:color w:val="000000" w:themeColor="text1"/>
        </w:rPr>
        <w:t>;</w:t>
      </w:r>
    </w:p>
    <w:p w14:paraId="334A73E4" w14:textId="2F313E04" w:rsidR="00ED2C46" w:rsidRPr="00270600" w:rsidRDefault="00E62A72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жанри фотографії, основи композиції, </w:t>
      </w:r>
      <w:r w:rsidR="00654BB1" w:rsidRPr="00270600">
        <w:rPr>
          <w:color w:val="000000" w:themeColor="text1"/>
        </w:rPr>
        <w:t xml:space="preserve">основи роботи в програмі </w:t>
      </w:r>
      <w:proofErr w:type="spellStart"/>
      <w:r w:rsidR="00654BB1" w:rsidRPr="00270600">
        <w:rPr>
          <w:color w:val="000000" w:themeColor="text1"/>
        </w:rPr>
        <w:t>Рhotoshop</w:t>
      </w:r>
      <w:proofErr w:type="spellEnd"/>
      <w:r w:rsidR="00187B0A" w:rsidRPr="00270600">
        <w:rPr>
          <w:color w:val="000000" w:themeColor="text1"/>
        </w:rPr>
        <w:t>.</w:t>
      </w:r>
    </w:p>
    <w:p w14:paraId="0E00D7D2" w14:textId="5CEB17FB" w:rsidR="008D5D07" w:rsidRPr="00270600" w:rsidRDefault="00833E62" w:rsidP="00270600">
      <w:pPr>
        <w:pStyle w:val="a4"/>
        <w:spacing w:line="360" w:lineRule="auto"/>
        <w:ind w:left="0"/>
        <w:rPr>
          <w:i/>
          <w:color w:val="000000" w:themeColor="text1"/>
        </w:rPr>
      </w:pPr>
      <w:r w:rsidRPr="00270600">
        <w:rPr>
          <w:color w:val="000000" w:themeColor="text1"/>
        </w:rPr>
        <w:t xml:space="preserve">           </w:t>
      </w:r>
      <w:r w:rsidR="008B0784" w:rsidRPr="00270600">
        <w:rPr>
          <w:i/>
          <w:color w:val="000000" w:themeColor="text1"/>
        </w:rPr>
        <w:t xml:space="preserve">Здобувачі освіти </w:t>
      </w:r>
      <w:r w:rsidR="00ED2C46" w:rsidRPr="00270600">
        <w:rPr>
          <w:i/>
          <w:color w:val="000000" w:themeColor="text1"/>
        </w:rPr>
        <w:t>повинні вміти:</w:t>
      </w:r>
    </w:p>
    <w:p w14:paraId="4AB5F661" w14:textId="77777777" w:rsidR="00A619D7" w:rsidRPr="00270600" w:rsidRDefault="008B0784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використовувати </w:t>
      </w:r>
      <w:r w:rsidR="004B64D6" w:rsidRPr="00270600">
        <w:rPr>
          <w:color w:val="000000" w:themeColor="text1"/>
        </w:rPr>
        <w:t>інформаційно-комунікаційні технології для здійснення пошуку необхідної</w:t>
      </w:r>
      <w:r w:rsidR="00851964" w:rsidRPr="00270600">
        <w:rPr>
          <w:color w:val="000000" w:themeColor="text1"/>
        </w:rPr>
        <w:t xml:space="preserve"> </w:t>
      </w:r>
      <w:r w:rsidR="004B64D6" w:rsidRPr="00270600">
        <w:rPr>
          <w:color w:val="000000" w:themeColor="text1"/>
        </w:rPr>
        <w:t>інформації та аналізу великих масивів даних;</w:t>
      </w:r>
    </w:p>
    <w:p w14:paraId="6522C277" w14:textId="18869DCF" w:rsidR="00AD7B46" w:rsidRPr="00270600" w:rsidRDefault="00A619D7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розрізняти різні види інтернет культури, характеризувати їх;</w:t>
      </w:r>
    </w:p>
    <w:p w14:paraId="1021EDB0" w14:textId="0780EBC1" w:rsidR="00896E31" w:rsidRPr="00270600" w:rsidRDefault="00AD7B46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підібрати чи створити візуальні, аудіовізуальні продукти, що можуть бути використані для привітання та інших форм </w:t>
      </w:r>
      <w:proofErr w:type="spellStart"/>
      <w:r w:rsidR="004A04F2" w:rsidRPr="00270600">
        <w:rPr>
          <w:color w:val="000000" w:themeColor="text1"/>
        </w:rPr>
        <w:t>off-line</w:t>
      </w:r>
      <w:proofErr w:type="spellEnd"/>
      <w:r w:rsidR="004A04F2" w:rsidRPr="00270600">
        <w:rPr>
          <w:color w:val="000000" w:themeColor="text1"/>
        </w:rPr>
        <w:t xml:space="preserve"> </w:t>
      </w:r>
      <w:r w:rsidRPr="00270600">
        <w:rPr>
          <w:color w:val="000000" w:themeColor="text1"/>
        </w:rPr>
        <w:t>спілкування</w:t>
      </w:r>
      <w:r w:rsidR="004A04F2" w:rsidRPr="00270600">
        <w:rPr>
          <w:color w:val="000000" w:themeColor="text1"/>
        </w:rPr>
        <w:t>;</w:t>
      </w:r>
    </w:p>
    <w:p w14:paraId="14F22905" w14:textId="152D9ED7" w:rsidR="003B23A6" w:rsidRPr="00270600" w:rsidRDefault="00896E31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оцінити виконання завдання в </w:t>
      </w:r>
      <w:proofErr w:type="spellStart"/>
      <w:r w:rsidR="004A04F2" w:rsidRPr="00270600">
        <w:rPr>
          <w:color w:val="000000" w:themeColor="text1"/>
        </w:rPr>
        <w:t>Internet</w:t>
      </w:r>
      <w:proofErr w:type="spellEnd"/>
      <w:r w:rsidRPr="00270600">
        <w:rPr>
          <w:color w:val="000000" w:themeColor="text1"/>
        </w:rPr>
        <w:t xml:space="preserve"> і соціальних мережах відповідно до заданих критеріїв успішного та продуктивного спілкуванн</w:t>
      </w:r>
      <w:r w:rsidR="003B1ABC" w:rsidRPr="00270600">
        <w:rPr>
          <w:color w:val="000000" w:themeColor="text1"/>
        </w:rPr>
        <w:t>я</w:t>
      </w:r>
      <w:r w:rsidRPr="00270600">
        <w:rPr>
          <w:color w:val="000000" w:themeColor="text1"/>
        </w:rPr>
        <w:t>;</w:t>
      </w:r>
    </w:p>
    <w:p w14:paraId="5DA46CA6" w14:textId="32EEE111" w:rsidR="00E62A72" w:rsidRPr="00270600" w:rsidRDefault="003B23A6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>на прикладах критично оцінити стан розвитку сучасних провідних українських медіа (кіно, телебачення</w:t>
      </w:r>
      <w:r w:rsidR="00431ED0" w:rsidRPr="00270600">
        <w:rPr>
          <w:color w:val="000000" w:themeColor="text1"/>
        </w:rPr>
        <w:t xml:space="preserve"> тощо</w:t>
      </w:r>
      <w:r w:rsidRPr="00270600">
        <w:rPr>
          <w:color w:val="000000" w:themeColor="text1"/>
        </w:rPr>
        <w:t xml:space="preserve">) у технічній і </w:t>
      </w:r>
      <w:proofErr w:type="spellStart"/>
      <w:r w:rsidRPr="00270600">
        <w:rPr>
          <w:color w:val="000000" w:themeColor="text1"/>
        </w:rPr>
        <w:t>медіатекстовій</w:t>
      </w:r>
      <w:proofErr w:type="spellEnd"/>
      <w:r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площинах</w:t>
      </w:r>
      <w:proofErr w:type="spellEnd"/>
      <w:r w:rsidRPr="00270600">
        <w:rPr>
          <w:color w:val="000000" w:themeColor="text1"/>
        </w:rPr>
        <w:t>;</w:t>
      </w:r>
    </w:p>
    <w:p w14:paraId="426C756E" w14:textId="77777777" w:rsidR="00E62A72" w:rsidRPr="00270600" w:rsidRDefault="00E62A72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регулювати своє </w:t>
      </w:r>
      <w:proofErr w:type="spellStart"/>
      <w:r w:rsidRPr="00270600">
        <w:rPr>
          <w:color w:val="000000" w:themeColor="text1"/>
        </w:rPr>
        <w:t>медіасприймання</w:t>
      </w:r>
      <w:proofErr w:type="spellEnd"/>
      <w:r w:rsidRPr="00270600">
        <w:rPr>
          <w:color w:val="000000" w:themeColor="text1"/>
        </w:rPr>
        <w:t xml:space="preserve"> залежно від жанру і змісту </w:t>
      </w:r>
      <w:proofErr w:type="spellStart"/>
      <w:r w:rsidRPr="00270600">
        <w:rPr>
          <w:color w:val="000000" w:themeColor="text1"/>
        </w:rPr>
        <w:t>медіатекстів</w:t>
      </w:r>
      <w:proofErr w:type="spellEnd"/>
      <w:r w:rsidRPr="00270600">
        <w:rPr>
          <w:color w:val="000000" w:themeColor="text1"/>
        </w:rPr>
        <w:t>;</w:t>
      </w:r>
    </w:p>
    <w:p w14:paraId="6F41FA8A" w14:textId="72205C8E" w:rsidR="00431ED0" w:rsidRPr="00270600" w:rsidRDefault="00E62A72" w:rsidP="00270600">
      <w:pPr>
        <w:pStyle w:val="a4"/>
        <w:numPr>
          <w:ilvl w:val="0"/>
          <w:numId w:val="16"/>
        </w:numPr>
        <w:spacing w:line="360" w:lineRule="auto"/>
        <w:ind w:left="0"/>
        <w:rPr>
          <w:color w:val="000000" w:themeColor="text1"/>
        </w:rPr>
      </w:pPr>
      <w:r w:rsidRPr="00270600">
        <w:rPr>
          <w:color w:val="000000" w:themeColor="text1"/>
        </w:rPr>
        <w:t xml:space="preserve">розробити </w:t>
      </w:r>
      <w:proofErr w:type="spellStart"/>
      <w:r w:rsidRPr="00270600">
        <w:rPr>
          <w:color w:val="000000" w:themeColor="text1"/>
        </w:rPr>
        <w:t>медіапроект</w:t>
      </w:r>
      <w:proofErr w:type="spellEnd"/>
      <w:r w:rsidRPr="00270600">
        <w:rPr>
          <w:color w:val="000000" w:themeColor="text1"/>
        </w:rPr>
        <w:t xml:space="preserve">, розподілити ролі в команді і спільно створити </w:t>
      </w:r>
      <w:r w:rsidR="00FC5DBD" w:rsidRPr="00270600">
        <w:rPr>
          <w:color w:val="000000" w:themeColor="text1"/>
        </w:rPr>
        <w:t>фотовиставку</w:t>
      </w:r>
      <w:r w:rsidRPr="00270600">
        <w:rPr>
          <w:color w:val="000000" w:themeColor="text1"/>
        </w:rPr>
        <w:t>.</w:t>
      </w:r>
    </w:p>
    <w:p w14:paraId="529D583E" w14:textId="68A6FDF8" w:rsidR="00270600" w:rsidRDefault="00270600" w:rsidP="00146F2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B0E31CF" w14:textId="77777777" w:rsidR="00146F2D" w:rsidRDefault="00146F2D" w:rsidP="00270600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2CD1CEF" w14:textId="5BC8A27B" w:rsidR="00ED2C46" w:rsidRPr="00270600" w:rsidRDefault="007E0882" w:rsidP="00270600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0600">
        <w:rPr>
          <w:rFonts w:ascii="Times New Roman" w:hAnsi="Times New Roman"/>
          <w:color w:val="000000" w:themeColor="text1"/>
          <w:sz w:val="28"/>
          <w:szCs w:val="28"/>
          <w:lang w:val="uk-UA"/>
        </w:rPr>
        <w:t>ЛІТЕРАТУРА</w:t>
      </w:r>
    </w:p>
    <w:p w14:paraId="597443EF" w14:textId="34846D46" w:rsidR="004D3D7C" w:rsidRPr="00270600" w:rsidRDefault="004D3D7C" w:rsidP="00270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C5F1871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Баришполець</w:t>
      </w:r>
      <w:proofErr w:type="spellEnd"/>
      <w:r w:rsidRPr="00270600">
        <w:rPr>
          <w:color w:val="000000" w:themeColor="text1"/>
        </w:rPr>
        <w:t xml:space="preserve"> О.Т. Брехня в інформаційному просторі та </w:t>
      </w:r>
      <w:proofErr w:type="spellStart"/>
      <w:r w:rsidRPr="00270600">
        <w:rPr>
          <w:color w:val="000000" w:themeColor="text1"/>
        </w:rPr>
        <w:t>міжособовій</w:t>
      </w:r>
      <w:proofErr w:type="spellEnd"/>
      <w:r w:rsidRPr="00270600">
        <w:rPr>
          <w:color w:val="000000" w:themeColor="text1"/>
        </w:rPr>
        <w:t xml:space="preserve"> комунікації [Текст] : монографія / О. Т. </w:t>
      </w:r>
      <w:proofErr w:type="spellStart"/>
      <w:r w:rsidRPr="00270600">
        <w:rPr>
          <w:color w:val="000000" w:themeColor="text1"/>
        </w:rPr>
        <w:t>Баришполець</w:t>
      </w:r>
      <w:proofErr w:type="spellEnd"/>
      <w:r w:rsidRPr="00270600">
        <w:rPr>
          <w:color w:val="000000" w:themeColor="text1"/>
        </w:rPr>
        <w:t xml:space="preserve"> ; </w:t>
      </w:r>
      <w:proofErr w:type="spellStart"/>
      <w:r w:rsidRPr="00270600">
        <w:rPr>
          <w:color w:val="000000" w:themeColor="text1"/>
        </w:rPr>
        <w:t>Нац</w:t>
      </w:r>
      <w:proofErr w:type="spellEnd"/>
      <w:r w:rsidRPr="00270600">
        <w:rPr>
          <w:color w:val="000000" w:themeColor="text1"/>
        </w:rPr>
        <w:t xml:space="preserve">. акад. пед. наук України, Ін-т </w:t>
      </w:r>
      <w:proofErr w:type="spellStart"/>
      <w:r w:rsidRPr="00270600">
        <w:rPr>
          <w:color w:val="000000" w:themeColor="text1"/>
        </w:rPr>
        <w:t>соц</w:t>
      </w:r>
      <w:proofErr w:type="spellEnd"/>
      <w:r w:rsidRPr="00270600">
        <w:rPr>
          <w:color w:val="000000" w:themeColor="text1"/>
        </w:rPr>
        <w:t xml:space="preserve">. та політ. психології. – Кіровоград : </w:t>
      </w:r>
      <w:proofErr w:type="spellStart"/>
      <w:r w:rsidRPr="00270600">
        <w:rPr>
          <w:color w:val="000000" w:themeColor="text1"/>
        </w:rPr>
        <w:t>Імекс</w:t>
      </w:r>
      <w:proofErr w:type="spellEnd"/>
      <w:r w:rsidRPr="00270600">
        <w:rPr>
          <w:color w:val="000000" w:themeColor="text1"/>
        </w:rPr>
        <w:t xml:space="preserve">, 2013. – 646, [1] с. : </w:t>
      </w:r>
      <w:proofErr w:type="spellStart"/>
      <w:r w:rsidRPr="00270600">
        <w:rPr>
          <w:color w:val="000000" w:themeColor="text1"/>
        </w:rPr>
        <w:t>іл</w:t>
      </w:r>
      <w:proofErr w:type="spellEnd"/>
      <w:r w:rsidRPr="00270600">
        <w:rPr>
          <w:color w:val="000000" w:themeColor="text1"/>
        </w:rPr>
        <w:t xml:space="preserve">. – </w:t>
      </w:r>
      <w:proofErr w:type="spellStart"/>
      <w:r w:rsidRPr="00270600">
        <w:rPr>
          <w:color w:val="000000" w:themeColor="text1"/>
        </w:rPr>
        <w:t>Бібліогр</w:t>
      </w:r>
      <w:proofErr w:type="spellEnd"/>
      <w:r w:rsidRPr="00270600">
        <w:rPr>
          <w:color w:val="000000" w:themeColor="text1"/>
        </w:rPr>
        <w:t>.: с. 643- [647]. ISBN 978-966-189-245-2</w:t>
      </w:r>
    </w:p>
    <w:p w14:paraId="041B1C1E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r w:rsidRPr="00270600">
        <w:rPr>
          <w:color w:val="000000" w:themeColor="text1"/>
        </w:rPr>
        <w:t xml:space="preserve">Вознесенська О.Л., </w:t>
      </w:r>
      <w:proofErr w:type="spellStart"/>
      <w:r w:rsidRPr="00270600">
        <w:rPr>
          <w:color w:val="000000" w:themeColor="text1"/>
        </w:rPr>
        <w:t>Сидоркіна</w:t>
      </w:r>
      <w:proofErr w:type="spellEnd"/>
      <w:r w:rsidRPr="00270600">
        <w:rPr>
          <w:color w:val="000000" w:themeColor="text1"/>
        </w:rPr>
        <w:t xml:space="preserve"> М.Ю. Інтеграція арт-терапевтичних та </w:t>
      </w:r>
      <w:proofErr w:type="spellStart"/>
      <w:r w:rsidRPr="00270600">
        <w:rPr>
          <w:color w:val="000000" w:themeColor="text1"/>
        </w:rPr>
        <w:t>медіаосвітніх</w:t>
      </w:r>
      <w:proofErr w:type="spellEnd"/>
      <w:r w:rsidRPr="00270600">
        <w:rPr>
          <w:color w:val="000000" w:themeColor="text1"/>
        </w:rPr>
        <w:t xml:space="preserve"> технологій у подоланні психічної травми // Арт-терапія у подоланні психічної травми: Практичний посібник / Олена Вознесенська, Марина </w:t>
      </w:r>
      <w:proofErr w:type="spellStart"/>
      <w:r w:rsidRPr="00270600">
        <w:rPr>
          <w:color w:val="000000" w:themeColor="text1"/>
        </w:rPr>
        <w:t>Сидоркіна</w:t>
      </w:r>
      <w:proofErr w:type="spellEnd"/>
      <w:r w:rsidRPr="00270600">
        <w:rPr>
          <w:color w:val="000000" w:themeColor="text1"/>
        </w:rPr>
        <w:t xml:space="preserve">. – К.: Золоті ворота, 2016. – 202 с. – Вид. 2е: </w:t>
      </w:r>
      <w:proofErr w:type="spellStart"/>
      <w:r w:rsidRPr="00270600">
        <w:rPr>
          <w:color w:val="000000" w:themeColor="text1"/>
        </w:rPr>
        <w:t>випр</w:t>
      </w:r>
      <w:proofErr w:type="spellEnd"/>
      <w:r w:rsidRPr="00270600">
        <w:rPr>
          <w:color w:val="000000" w:themeColor="text1"/>
        </w:rPr>
        <w:t xml:space="preserve">. та </w:t>
      </w:r>
      <w:proofErr w:type="spellStart"/>
      <w:r w:rsidRPr="00270600">
        <w:rPr>
          <w:color w:val="000000" w:themeColor="text1"/>
        </w:rPr>
        <w:t>доповн</w:t>
      </w:r>
      <w:proofErr w:type="spellEnd"/>
      <w:r w:rsidRPr="00270600">
        <w:rPr>
          <w:color w:val="000000" w:themeColor="text1"/>
        </w:rPr>
        <w:t>. – С. 124-153.</w:t>
      </w:r>
    </w:p>
    <w:p w14:paraId="606A80CD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Гринберг</w:t>
      </w:r>
      <w:proofErr w:type="spellEnd"/>
      <w:r w:rsidRPr="00270600">
        <w:rPr>
          <w:color w:val="000000" w:themeColor="text1"/>
        </w:rPr>
        <w:t xml:space="preserve"> С. </w:t>
      </w:r>
      <w:proofErr w:type="spellStart"/>
      <w:r w:rsidRPr="00270600">
        <w:rPr>
          <w:color w:val="000000" w:themeColor="text1"/>
        </w:rPr>
        <w:t>Цифровая</w:t>
      </w:r>
      <w:proofErr w:type="spellEnd"/>
      <w:r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фотография</w:t>
      </w:r>
      <w:proofErr w:type="spellEnd"/>
      <w:r w:rsidRPr="00270600">
        <w:rPr>
          <w:color w:val="000000" w:themeColor="text1"/>
        </w:rPr>
        <w:t xml:space="preserve">. Самоучитель. 3-е </w:t>
      </w:r>
      <w:proofErr w:type="spellStart"/>
      <w:r w:rsidRPr="00270600">
        <w:rPr>
          <w:color w:val="000000" w:themeColor="text1"/>
        </w:rPr>
        <w:t>издание</w:t>
      </w:r>
      <w:proofErr w:type="spellEnd"/>
      <w:r w:rsidRPr="00270600">
        <w:rPr>
          <w:color w:val="000000" w:themeColor="text1"/>
        </w:rPr>
        <w:t>.- СПб.:</w:t>
      </w:r>
      <w:r w:rsidRPr="00270600">
        <w:rPr>
          <w:color w:val="000000" w:themeColor="text1"/>
        </w:rPr>
        <w:br/>
      </w:r>
      <w:proofErr w:type="spellStart"/>
      <w:r w:rsidRPr="00270600">
        <w:rPr>
          <w:color w:val="000000" w:themeColor="text1"/>
        </w:rPr>
        <w:t>Питер</w:t>
      </w:r>
      <w:proofErr w:type="spellEnd"/>
      <w:r w:rsidRPr="00270600">
        <w:rPr>
          <w:color w:val="000000" w:themeColor="text1"/>
        </w:rPr>
        <w:t>, 2004. – 352 с.</w:t>
      </w:r>
    </w:p>
    <w:p w14:paraId="282C76BE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Михалькович</w:t>
      </w:r>
      <w:proofErr w:type="spellEnd"/>
      <w:r w:rsidRPr="00270600">
        <w:rPr>
          <w:color w:val="000000" w:themeColor="text1"/>
        </w:rPr>
        <w:t xml:space="preserve"> В.И. Поетика </w:t>
      </w:r>
      <w:proofErr w:type="spellStart"/>
      <w:r w:rsidRPr="00270600">
        <w:rPr>
          <w:color w:val="000000" w:themeColor="text1"/>
        </w:rPr>
        <w:t>фотографии</w:t>
      </w:r>
      <w:proofErr w:type="spellEnd"/>
      <w:r w:rsidRPr="00270600">
        <w:rPr>
          <w:color w:val="000000" w:themeColor="text1"/>
        </w:rPr>
        <w:t xml:space="preserve">.- М.: </w:t>
      </w:r>
      <w:proofErr w:type="spellStart"/>
      <w:r w:rsidRPr="00270600">
        <w:rPr>
          <w:color w:val="000000" w:themeColor="text1"/>
        </w:rPr>
        <w:t>Искусство</w:t>
      </w:r>
      <w:proofErr w:type="spellEnd"/>
      <w:r w:rsidRPr="00270600">
        <w:rPr>
          <w:color w:val="000000" w:themeColor="text1"/>
        </w:rPr>
        <w:t>, 1990. – 200 с.</w:t>
      </w:r>
    </w:p>
    <w:p w14:paraId="4CD4172A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r w:rsidRPr="00270600">
        <w:rPr>
          <w:color w:val="000000" w:themeColor="text1"/>
        </w:rPr>
        <w:t xml:space="preserve">Розуміння медіа. «Основи </w:t>
      </w:r>
      <w:proofErr w:type="spellStart"/>
      <w:r w:rsidRPr="00270600">
        <w:rPr>
          <w:color w:val="000000" w:themeColor="text1"/>
        </w:rPr>
        <w:t>медіаграмотності</w:t>
      </w:r>
      <w:proofErr w:type="spellEnd"/>
      <w:r w:rsidRPr="00270600">
        <w:rPr>
          <w:color w:val="000000" w:themeColor="text1"/>
        </w:rPr>
        <w:t>». URL: http://www.aup.com.ua/ml/MIL_Training_Materials_ru.pdf (дата звернення:</w:t>
      </w:r>
      <w:r w:rsidRPr="00270600">
        <w:rPr>
          <w:color w:val="000000" w:themeColor="text1"/>
        </w:rPr>
        <w:br/>
        <w:t>22.11.2020).</w:t>
      </w:r>
    </w:p>
    <w:p w14:paraId="57C66F15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r w:rsidRPr="00270600">
        <w:rPr>
          <w:color w:val="000000" w:themeColor="text1"/>
        </w:rPr>
        <w:t xml:space="preserve">Т. </w:t>
      </w:r>
      <w:proofErr w:type="spellStart"/>
      <w:r w:rsidRPr="00270600">
        <w:rPr>
          <w:color w:val="000000" w:themeColor="text1"/>
        </w:rPr>
        <w:t>Дэйли</w:t>
      </w:r>
      <w:proofErr w:type="spellEnd"/>
      <w:r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Цифровая</w:t>
      </w:r>
      <w:proofErr w:type="spellEnd"/>
      <w:r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фотография</w:t>
      </w:r>
      <w:proofErr w:type="spellEnd"/>
      <w:r w:rsidRPr="00270600">
        <w:rPr>
          <w:color w:val="000000" w:themeColor="text1"/>
        </w:rPr>
        <w:t xml:space="preserve"> для </w:t>
      </w:r>
      <w:proofErr w:type="spellStart"/>
      <w:r w:rsidRPr="00270600">
        <w:rPr>
          <w:color w:val="000000" w:themeColor="text1"/>
        </w:rPr>
        <w:t>начинающих</w:t>
      </w:r>
      <w:proofErr w:type="spellEnd"/>
      <w:r w:rsidRPr="00270600">
        <w:rPr>
          <w:color w:val="000000" w:themeColor="text1"/>
        </w:rPr>
        <w:t xml:space="preserve">. </w:t>
      </w:r>
      <w:proofErr w:type="spellStart"/>
      <w:r w:rsidRPr="00270600">
        <w:rPr>
          <w:color w:val="000000" w:themeColor="text1"/>
        </w:rPr>
        <w:t>Родник</w:t>
      </w:r>
      <w:proofErr w:type="spellEnd"/>
      <w:r w:rsidRPr="00270600">
        <w:rPr>
          <w:color w:val="000000" w:themeColor="text1"/>
        </w:rPr>
        <w:t>, 2003-211 с.</w:t>
      </w:r>
    </w:p>
    <w:p w14:paraId="0B439A5F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r w:rsidRPr="00270600">
        <w:rPr>
          <w:color w:val="000000" w:themeColor="text1"/>
        </w:rPr>
        <w:t xml:space="preserve">Український словник </w:t>
      </w:r>
      <w:proofErr w:type="spellStart"/>
      <w:r w:rsidRPr="00270600">
        <w:rPr>
          <w:color w:val="000000" w:themeColor="text1"/>
        </w:rPr>
        <w:t>медіакультури</w:t>
      </w:r>
      <w:proofErr w:type="spellEnd"/>
      <w:r w:rsidRPr="00270600">
        <w:rPr>
          <w:color w:val="000000" w:themeColor="text1"/>
        </w:rPr>
        <w:t xml:space="preserve"> [Текст] / О. Т. </w:t>
      </w:r>
      <w:proofErr w:type="spellStart"/>
      <w:r w:rsidRPr="00270600">
        <w:rPr>
          <w:color w:val="000000" w:themeColor="text1"/>
        </w:rPr>
        <w:t>Баришполець</w:t>
      </w:r>
      <w:proofErr w:type="spellEnd"/>
      <w:r w:rsidRPr="00270600">
        <w:rPr>
          <w:color w:val="000000" w:themeColor="text1"/>
        </w:rPr>
        <w:t xml:space="preserve"> ; </w:t>
      </w:r>
      <w:proofErr w:type="spellStart"/>
      <w:r w:rsidRPr="00270600">
        <w:rPr>
          <w:color w:val="000000" w:themeColor="text1"/>
        </w:rPr>
        <w:t>Нац</w:t>
      </w:r>
      <w:proofErr w:type="spellEnd"/>
      <w:r w:rsidRPr="00270600">
        <w:rPr>
          <w:color w:val="000000" w:themeColor="text1"/>
        </w:rPr>
        <w:t xml:space="preserve">. акад. пед. наук України, Ін-т </w:t>
      </w:r>
      <w:proofErr w:type="spellStart"/>
      <w:r w:rsidRPr="00270600">
        <w:rPr>
          <w:color w:val="000000" w:themeColor="text1"/>
        </w:rPr>
        <w:t>соц</w:t>
      </w:r>
      <w:proofErr w:type="spellEnd"/>
      <w:r w:rsidRPr="00270600">
        <w:rPr>
          <w:color w:val="000000" w:themeColor="text1"/>
        </w:rPr>
        <w:t xml:space="preserve">. та політ. Психології. – Київ : Міленіум, 2014. - 194, [1] с. – </w:t>
      </w:r>
      <w:proofErr w:type="spellStart"/>
      <w:r w:rsidRPr="00270600">
        <w:rPr>
          <w:color w:val="000000" w:themeColor="text1"/>
        </w:rPr>
        <w:t>Бібліогр</w:t>
      </w:r>
      <w:proofErr w:type="spellEnd"/>
      <w:r w:rsidRPr="00270600">
        <w:rPr>
          <w:color w:val="000000" w:themeColor="text1"/>
        </w:rPr>
        <w:t>.: с. 193-194. ISBN 978-966-91-11</w:t>
      </w:r>
    </w:p>
    <w:p w14:paraId="3B85F7DE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Усов</w:t>
      </w:r>
      <w:proofErr w:type="spellEnd"/>
      <w:r w:rsidRPr="00270600">
        <w:rPr>
          <w:color w:val="000000" w:themeColor="text1"/>
        </w:rPr>
        <w:t xml:space="preserve"> Ю. В мире </w:t>
      </w:r>
      <w:proofErr w:type="spellStart"/>
      <w:r w:rsidRPr="00270600">
        <w:rPr>
          <w:color w:val="000000" w:themeColor="text1"/>
        </w:rPr>
        <w:t>экранных</w:t>
      </w:r>
      <w:proofErr w:type="spellEnd"/>
      <w:r w:rsidRPr="00270600">
        <w:rPr>
          <w:color w:val="000000" w:themeColor="text1"/>
        </w:rPr>
        <w:t xml:space="preserve"> </w:t>
      </w:r>
      <w:proofErr w:type="spellStart"/>
      <w:r w:rsidRPr="00270600">
        <w:rPr>
          <w:color w:val="000000" w:themeColor="text1"/>
        </w:rPr>
        <w:t>искусств</w:t>
      </w:r>
      <w:proofErr w:type="spellEnd"/>
      <w:r w:rsidRPr="00270600">
        <w:rPr>
          <w:color w:val="000000" w:themeColor="text1"/>
        </w:rPr>
        <w:t xml:space="preserve"> / </w:t>
      </w:r>
      <w:proofErr w:type="spellStart"/>
      <w:r w:rsidRPr="00270600">
        <w:rPr>
          <w:color w:val="000000" w:themeColor="text1"/>
        </w:rPr>
        <w:t>Ю.Усов</w:t>
      </w:r>
      <w:proofErr w:type="spellEnd"/>
      <w:r w:rsidRPr="00270600">
        <w:rPr>
          <w:color w:val="000000" w:themeColor="text1"/>
        </w:rPr>
        <w:t>. – М., 1995. – 224 с. –</w:t>
      </w:r>
      <w:r w:rsidRPr="00270600">
        <w:rPr>
          <w:color w:val="000000" w:themeColor="text1"/>
        </w:rPr>
        <w:br/>
        <w:t>ISBN 5-86949-014-6.</w:t>
      </w:r>
    </w:p>
    <w:p w14:paraId="1D82D2D2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Фотожурнали</w:t>
      </w:r>
      <w:proofErr w:type="spellEnd"/>
      <w:r w:rsidRPr="00270600">
        <w:rPr>
          <w:color w:val="000000" w:themeColor="text1"/>
        </w:rPr>
        <w:t>: «Фото і відео», «Фотомагазин», «Світло і тінь».</w:t>
      </w:r>
    </w:p>
    <w:p w14:paraId="7AEAC8BF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Череповська</w:t>
      </w:r>
      <w:proofErr w:type="spellEnd"/>
      <w:r w:rsidRPr="00270600">
        <w:rPr>
          <w:color w:val="000000" w:themeColor="text1"/>
        </w:rPr>
        <w:t xml:space="preserve"> Н. І. Візуальна </w:t>
      </w:r>
      <w:proofErr w:type="spellStart"/>
      <w:r w:rsidRPr="00270600">
        <w:rPr>
          <w:color w:val="000000" w:themeColor="text1"/>
        </w:rPr>
        <w:t>медіакультура</w:t>
      </w:r>
      <w:proofErr w:type="spellEnd"/>
      <w:r w:rsidRPr="00270600">
        <w:rPr>
          <w:color w:val="000000" w:themeColor="text1"/>
        </w:rPr>
        <w:t xml:space="preserve">: розвиток критичного мислення і творчого сприймання. Методичні рекомендації до </w:t>
      </w:r>
      <w:proofErr w:type="spellStart"/>
      <w:r w:rsidRPr="00270600">
        <w:rPr>
          <w:color w:val="000000" w:themeColor="text1"/>
        </w:rPr>
        <w:t>медіаосвітнього</w:t>
      </w:r>
      <w:proofErr w:type="spellEnd"/>
      <w:r w:rsidRPr="00270600">
        <w:rPr>
          <w:color w:val="000000" w:themeColor="text1"/>
        </w:rPr>
        <w:t xml:space="preserve"> курсу «</w:t>
      </w:r>
      <w:proofErr w:type="spellStart"/>
      <w:r w:rsidRPr="00270600">
        <w:rPr>
          <w:color w:val="000000" w:themeColor="text1"/>
        </w:rPr>
        <w:t>Медіакультура</w:t>
      </w:r>
      <w:proofErr w:type="spellEnd"/>
      <w:r w:rsidRPr="00270600">
        <w:rPr>
          <w:color w:val="000000" w:themeColor="text1"/>
        </w:rPr>
        <w:t>» для старшокласників загальноосвітніх навчальних закладів. – К.: Міленіум, 2014. – 116 с.</w:t>
      </w:r>
    </w:p>
    <w:p w14:paraId="1C2440FF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lastRenderedPageBreak/>
        <w:t>Череповська</w:t>
      </w:r>
      <w:proofErr w:type="spellEnd"/>
      <w:r w:rsidRPr="00270600">
        <w:rPr>
          <w:color w:val="000000" w:themeColor="text1"/>
        </w:rPr>
        <w:t xml:space="preserve"> Н. І. </w:t>
      </w:r>
      <w:proofErr w:type="spellStart"/>
      <w:r w:rsidRPr="00270600">
        <w:rPr>
          <w:color w:val="000000" w:themeColor="text1"/>
        </w:rPr>
        <w:t>Медіакультура</w:t>
      </w:r>
      <w:proofErr w:type="spellEnd"/>
      <w:r w:rsidRPr="00270600">
        <w:rPr>
          <w:color w:val="000000" w:themeColor="text1"/>
        </w:rPr>
        <w:t xml:space="preserve"> та </w:t>
      </w:r>
      <w:proofErr w:type="spellStart"/>
      <w:r w:rsidRPr="00270600">
        <w:rPr>
          <w:color w:val="000000" w:themeColor="text1"/>
        </w:rPr>
        <w:t>медіаосвіта</w:t>
      </w:r>
      <w:proofErr w:type="spellEnd"/>
      <w:r w:rsidRPr="00270600">
        <w:rPr>
          <w:color w:val="000000" w:themeColor="text1"/>
        </w:rPr>
        <w:t xml:space="preserve"> учнів ЗОШ. Візуальна </w:t>
      </w:r>
      <w:proofErr w:type="spellStart"/>
      <w:r w:rsidRPr="00270600">
        <w:rPr>
          <w:color w:val="000000" w:themeColor="text1"/>
        </w:rPr>
        <w:t>медіакультура</w:t>
      </w:r>
      <w:proofErr w:type="spellEnd"/>
      <w:r w:rsidRPr="00270600">
        <w:rPr>
          <w:color w:val="000000" w:themeColor="text1"/>
        </w:rPr>
        <w:t>. – К.: Видавництво «Шкільний світ», 2010. – 128 с.</w:t>
      </w:r>
    </w:p>
    <w:p w14:paraId="35DE48FC" w14:textId="77777777" w:rsidR="004D3D7C" w:rsidRPr="00270600" w:rsidRDefault="004D3D7C" w:rsidP="00270600">
      <w:pPr>
        <w:pStyle w:val="a4"/>
        <w:numPr>
          <w:ilvl w:val="0"/>
          <w:numId w:val="19"/>
        </w:numPr>
        <w:spacing w:line="360" w:lineRule="auto"/>
        <w:ind w:left="0"/>
        <w:jc w:val="left"/>
        <w:rPr>
          <w:color w:val="000000" w:themeColor="text1"/>
        </w:rPr>
      </w:pPr>
      <w:proofErr w:type="spellStart"/>
      <w:r w:rsidRPr="00270600">
        <w:rPr>
          <w:color w:val="000000" w:themeColor="text1"/>
        </w:rPr>
        <w:t>Череповська</w:t>
      </w:r>
      <w:proofErr w:type="spellEnd"/>
      <w:r w:rsidRPr="00270600">
        <w:rPr>
          <w:color w:val="000000" w:themeColor="text1"/>
        </w:rPr>
        <w:t xml:space="preserve"> Н. </w:t>
      </w:r>
      <w:proofErr w:type="spellStart"/>
      <w:r w:rsidRPr="00270600">
        <w:rPr>
          <w:color w:val="000000" w:themeColor="text1"/>
        </w:rPr>
        <w:t>Медіаосвітні</w:t>
      </w:r>
      <w:proofErr w:type="spellEnd"/>
      <w:r w:rsidRPr="00270600">
        <w:rPr>
          <w:color w:val="000000" w:themeColor="text1"/>
        </w:rPr>
        <w:t xml:space="preserve"> ресурси розвитку патріотизму і критичного мислення молоді : навчально-методичний посібник / </w:t>
      </w:r>
      <w:proofErr w:type="spellStart"/>
      <w:r w:rsidRPr="00270600">
        <w:rPr>
          <w:color w:val="000000" w:themeColor="text1"/>
        </w:rPr>
        <w:t>Череповська</w:t>
      </w:r>
      <w:proofErr w:type="spellEnd"/>
      <w:r w:rsidRPr="00270600">
        <w:rPr>
          <w:color w:val="000000" w:themeColor="text1"/>
        </w:rPr>
        <w:t xml:space="preserve"> Наталія Іванівна. – Кропивницький : </w:t>
      </w:r>
      <w:proofErr w:type="spellStart"/>
      <w:r w:rsidRPr="00270600">
        <w:rPr>
          <w:color w:val="000000" w:themeColor="text1"/>
        </w:rPr>
        <w:t>Імекс</w:t>
      </w:r>
      <w:proofErr w:type="spellEnd"/>
      <w:r w:rsidRPr="00270600">
        <w:rPr>
          <w:color w:val="000000" w:themeColor="text1"/>
        </w:rPr>
        <w:t>-ЛТД, 2017. – 156 с.</w:t>
      </w:r>
    </w:p>
    <w:p w14:paraId="78A79D84" w14:textId="382A8F44" w:rsidR="000F2A57" w:rsidRPr="00270600" w:rsidRDefault="000F2A57" w:rsidP="00270600">
      <w:pPr>
        <w:spacing w:after="0" w:line="36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3C6F54D" w14:textId="12BD5D66" w:rsidR="002C52F0" w:rsidRPr="00270600" w:rsidRDefault="002C52F0" w:rsidP="00270600">
      <w:pPr>
        <w:spacing w:after="0" w:line="36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5B4BE0B" w14:textId="01EB5104" w:rsidR="002C52F0" w:rsidRPr="00270600" w:rsidRDefault="002C52F0" w:rsidP="00270600">
      <w:pPr>
        <w:spacing w:after="0" w:line="36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B8FAF97" w14:textId="125002FC" w:rsidR="002C52F0" w:rsidRPr="00270600" w:rsidRDefault="002C52F0" w:rsidP="00270600">
      <w:pPr>
        <w:spacing w:after="0" w:line="36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056FF5C" w14:textId="77777777" w:rsidR="002C52F0" w:rsidRPr="000B3435" w:rsidRDefault="002C52F0" w:rsidP="002C52F0">
      <w:pPr>
        <w:spacing w:after="0" w:line="240" w:lineRule="auto"/>
        <w:jc w:val="center"/>
        <w:rPr>
          <w:b/>
          <w:sz w:val="24"/>
          <w:szCs w:val="24"/>
        </w:rPr>
      </w:pPr>
    </w:p>
    <w:p w14:paraId="048F5B8B" w14:textId="77777777" w:rsidR="002C52F0" w:rsidRPr="00DE0082" w:rsidRDefault="002C52F0" w:rsidP="002C52F0">
      <w:pPr>
        <w:spacing w:after="0" w:line="240" w:lineRule="auto"/>
        <w:jc w:val="center"/>
        <w:rPr>
          <w:b/>
          <w:sz w:val="24"/>
          <w:szCs w:val="24"/>
        </w:rPr>
      </w:pPr>
    </w:p>
    <w:p w14:paraId="0AB7A549" w14:textId="77777777" w:rsidR="002C52F0" w:rsidRDefault="002C52F0" w:rsidP="002C52F0"/>
    <w:p w14:paraId="44F6BF84" w14:textId="77777777" w:rsidR="002C52F0" w:rsidRPr="000C156C" w:rsidRDefault="002C52F0" w:rsidP="000F2A57">
      <w:pPr>
        <w:ind w:right="-1"/>
        <w:rPr>
          <w:sz w:val="26"/>
          <w:szCs w:val="26"/>
          <w:lang w:val="uk-UA"/>
        </w:rPr>
      </w:pPr>
    </w:p>
    <w:sectPr w:rsidR="002C52F0" w:rsidRPr="000C156C" w:rsidSect="00833E62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DB4"/>
    <w:multiLevelType w:val="hybridMultilevel"/>
    <w:tmpl w:val="BA76EDE4"/>
    <w:lvl w:ilvl="0" w:tplc="230CEC1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34A01"/>
    <w:multiLevelType w:val="hybridMultilevel"/>
    <w:tmpl w:val="7EDA103A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5F5"/>
    <w:multiLevelType w:val="hybridMultilevel"/>
    <w:tmpl w:val="0B786472"/>
    <w:lvl w:ilvl="0" w:tplc="F656DA0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6CFC"/>
    <w:multiLevelType w:val="hybridMultilevel"/>
    <w:tmpl w:val="39CE1864"/>
    <w:lvl w:ilvl="0" w:tplc="DF82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540"/>
    <w:multiLevelType w:val="hybridMultilevel"/>
    <w:tmpl w:val="8076D20A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587"/>
    <w:multiLevelType w:val="hybridMultilevel"/>
    <w:tmpl w:val="A274D796"/>
    <w:lvl w:ilvl="0" w:tplc="230CE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6E97"/>
    <w:multiLevelType w:val="hybridMultilevel"/>
    <w:tmpl w:val="D5D60BA4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643F"/>
    <w:multiLevelType w:val="hybridMultilevel"/>
    <w:tmpl w:val="0664A9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1006"/>
    <w:multiLevelType w:val="hybridMultilevel"/>
    <w:tmpl w:val="DD826CB4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48C5"/>
    <w:multiLevelType w:val="hybridMultilevel"/>
    <w:tmpl w:val="D2E41B0A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045DA"/>
    <w:multiLevelType w:val="hybridMultilevel"/>
    <w:tmpl w:val="F1BC7CE8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5ED1"/>
    <w:multiLevelType w:val="hybridMultilevel"/>
    <w:tmpl w:val="A15CB962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A271A"/>
    <w:multiLevelType w:val="hybridMultilevel"/>
    <w:tmpl w:val="9222C0E8"/>
    <w:lvl w:ilvl="0" w:tplc="1486A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7D2"/>
    <w:multiLevelType w:val="hybridMultilevel"/>
    <w:tmpl w:val="1FE29222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190A"/>
    <w:multiLevelType w:val="hybridMultilevel"/>
    <w:tmpl w:val="BA3ABA1A"/>
    <w:lvl w:ilvl="0" w:tplc="230CEC1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B07992"/>
    <w:multiLevelType w:val="hybridMultilevel"/>
    <w:tmpl w:val="639250D8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9257D"/>
    <w:multiLevelType w:val="hybridMultilevel"/>
    <w:tmpl w:val="D6BEF47A"/>
    <w:lvl w:ilvl="0" w:tplc="F656DA00">
      <w:start w:val="13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3E4C"/>
    <w:multiLevelType w:val="hybridMultilevel"/>
    <w:tmpl w:val="A93CCBCC"/>
    <w:lvl w:ilvl="0" w:tplc="568A8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91BA8"/>
    <w:multiLevelType w:val="hybridMultilevel"/>
    <w:tmpl w:val="A6569DEA"/>
    <w:lvl w:ilvl="0" w:tplc="DF82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1"/>
  </w:num>
  <w:num w:numId="13">
    <w:abstractNumId w:val="18"/>
  </w:num>
  <w:num w:numId="14">
    <w:abstractNumId w:val="12"/>
  </w:num>
  <w:num w:numId="15">
    <w:abstractNumId w:val="5"/>
  </w:num>
  <w:num w:numId="16">
    <w:abstractNumId w:val="14"/>
  </w:num>
  <w:num w:numId="17">
    <w:abstractNumId w:val="17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75"/>
    <w:rsid w:val="00001563"/>
    <w:rsid w:val="00014226"/>
    <w:rsid w:val="000276FB"/>
    <w:rsid w:val="00050015"/>
    <w:rsid w:val="00063CAA"/>
    <w:rsid w:val="00063CBE"/>
    <w:rsid w:val="000779C0"/>
    <w:rsid w:val="00077B4B"/>
    <w:rsid w:val="00091D2B"/>
    <w:rsid w:val="00094AAB"/>
    <w:rsid w:val="000978D4"/>
    <w:rsid w:val="000A637D"/>
    <w:rsid w:val="000C156C"/>
    <w:rsid w:val="000C4D4B"/>
    <w:rsid w:val="000C502D"/>
    <w:rsid w:val="000D3D19"/>
    <w:rsid w:val="000D5C87"/>
    <w:rsid w:val="000D5EB3"/>
    <w:rsid w:val="000F2A57"/>
    <w:rsid w:val="0011148B"/>
    <w:rsid w:val="00113F83"/>
    <w:rsid w:val="0011520E"/>
    <w:rsid w:val="00146F2D"/>
    <w:rsid w:val="001548B5"/>
    <w:rsid w:val="00156755"/>
    <w:rsid w:val="00164CA4"/>
    <w:rsid w:val="00176BDA"/>
    <w:rsid w:val="0018641C"/>
    <w:rsid w:val="00187B0A"/>
    <w:rsid w:val="001A03E0"/>
    <w:rsid w:val="001A1844"/>
    <w:rsid w:val="001A37A6"/>
    <w:rsid w:val="001B2E4C"/>
    <w:rsid w:val="001C0F33"/>
    <w:rsid w:val="001C1FDF"/>
    <w:rsid w:val="001E73B7"/>
    <w:rsid w:val="001F18E6"/>
    <w:rsid w:val="001F1CC5"/>
    <w:rsid w:val="001F3B2F"/>
    <w:rsid w:val="00203476"/>
    <w:rsid w:val="00204947"/>
    <w:rsid w:val="00205B33"/>
    <w:rsid w:val="00215A16"/>
    <w:rsid w:val="00231074"/>
    <w:rsid w:val="00251A79"/>
    <w:rsid w:val="00257692"/>
    <w:rsid w:val="00270600"/>
    <w:rsid w:val="00271EE3"/>
    <w:rsid w:val="00283CA7"/>
    <w:rsid w:val="002962B9"/>
    <w:rsid w:val="002A5BC7"/>
    <w:rsid w:val="002C52F0"/>
    <w:rsid w:val="003129BE"/>
    <w:rsid w:val="00314208"/>
    <w:rsid w:val="00317B95"/>
    <w:rsid w:val="00333D4A"/>
    <w:rsid w:val="00351043"/>
    <w:rsid w:val="00381F0A"/>
    <w:rsid w:val="00382242"/>
    <w:rsid w:val="00394006"/>
    <w:rsid w:val="003A74F5"/>
    <w:rsid w:val="003B1ABC"/>
    <w:rsid w:val="003B23A6"/>
    <w:rsid w:val="003B4E5A"/>
    <w:rsid w:val="003C1CEB"/>
    <w:rsid w:val="003C1E2B"/>
    <w:rsid w:val="003C4125"/>
    <w:rsid w:val="003D1C27"/>
    <w:rsid w:val="003E0424"/>
    <w:rsid w:val="00403AA7"/>
    <w:rsid w:val="00415D12"/>
    <w:rsid w:val="004213DA"/>
    <w:rsid w:val="004255E9"/>
    <w:rsid w:val="00431ED0"/>
    <w:rsid w:val="00436920"/>
    <w:rsid w:val="00442EFC"/>
    <w:rsid w:val="00443318"/>
    <w:rsid w:val="00444044"/>
    <w:rsid w:val="00450687"/>
    <w:rsid w:val="0046359E"/>
    <w:rsid w:val="00465E03"/>
    <w:rsid w:val="004721C1"/>
    <w:rsid w:val="004A0435"/>
    <w:rsid w:val="004A04F2"/>
    <w:rsid w:val="004B64D6"/>
    <w:rsid w:val="004D251C"/>
    <w:rsid w:val="004D3D7C"/>
    <w:rsid w:val="00506880"/>
    <w:rsid w:val="00522369"/>
    <w:rsid w:val="0055182C"/>
    <w:rsid w:val="00590A48"/>
    <w:rsid w:val="005A1C2C"/>
    <w:rsid w:val="005A2793"/>
    <w:rsid w:val="005A74C8"/>
    <w:rsid w:val="005C6940"/>
    <w:rsid w:val="005E3AFD"/>
    <w:rsid w:val="005E4C96"/>
    <w:rsid w:val="005F171B"/>
    <w:rsid w:val="005F6DD8"/>
    <w:rsid w:val="006046A1"/>
    <w:rsid w:val="00617FD6"/>
    <w:rsid w:val="0062248E"/>
    <w:rsid w:val="00632F40"/>
    <w:rsid w:val="006413A8"/>
    <w:rsid w:val="0065290C"/>
    <w:rsid w:val="00653313"/>
    <w:rsid w:val="00653428"/>
    <w:rsid w:val="00654BB1"/>
    <w:rsid w:val="00672090"/>
    <w:rsid w:val="006B163B"/>
    <w:rsid w:val="006B3852"/>
    <w:rsid w:val="006B5DEA"/>
    <w:rsid w:val="006D58A8"/>
    <w:rsid w:val="006E24D5"/>
    <w:rsid w:val="006E2BD7"/>
    <w:rsid w:val="006E346E"/>
    <w:rsid w:val="006E7720"/>
    <w:rsid w:val="00702675"/>
    <w:rsid w:val="007128B9"/>
    <w:rsid w:val="00713BF6"/>
    <w:rsid w:val="00727F98"/>
    <w:rsid w:val="007349FB"/>
    <w:rsid w:val="00751FDD"/>
    <w:rsid w:val="00786B51"/>
    <w:rsid w:val="00796B70"/>
    <w:rsid w:val="007A4A65"/>
    <w:rsid w:val="007A74E8"/>
    <w:rsid w:val="007D0269"/>
    <w:rsid w:val="007E0882"/>
    <w:rsid w:val="007E71C8"/>
    <w:rsid w:val="007E7F97"/>
    <w:rsid w:val="0080041D"/>
    <w:rsid w:val="0080460D"/>
    <w:rsid w:val="00811773"/>
    <w:rsid w:val="00811C69"/>
    <w:rsid w:val="00820B89"/>
    <w:rsid w:val="00825212"/>
    <w:rsid w:val="00831D12"/>
    <w:rsid w:val="00833E62"/>
    <w:rsid w:val="00835877"/>
    <w:rsid w:val="00835CE8"/>
    <w:rsid w:val="00850D46"/>
    <w:rsid w:val="00851059"/>
    <w:rsid w:val="00851522"/>
    <w:rsid w:val="00851964"/>
    <w:rsid w:val="00857A81"/>
    <w:rsid w:val="0086093F"/>
    <w:rsid w:val="00871A49"/>
    <w:rsid w:val="00873109"/>
    <w:rsid w:val="00891648"/>
    <w:rsid w:val="008941B1"/>
    <w:rsid w:val="00896E31"/>
    <w:rsid w:val="008B0062"/>
    <w:rsid w:val="008B0784"/>
    <w:rsid w:val="008C6151"/>
    <w:rsid w:val="008D5D07"/>
    <w:rsid w:val="008D5EC6"/>
    <w:rsid w:val="008E110B"/>
    <w:rsid w:val="008E6185"/>
    <w:rsid w:val="008E688F"/>
    <w:rsid w:val="008F5C90"/>
    <w:rsid w:val="00941951"/>
    <w:rsid w:val="00973C3E"/>
    <w:rsid w:val="00987912"/>
    <w:rsid w:val="00996191"/>
    <w:rsid w:val="009A2963"/>
    <w:rsid w:val="009A736D"/>
    <w:rsid w:val="009D6A0F"/>
    <w:rsid w:val="009E339D"/>
    <w:rsid w:val="009F0B02"/>
    <w:rsid w:val="009F1C19"/>
    <w:rsid w:val="009F7038"/>
    <w:rsid w:val="00A01DC8"/>
    <w:rsid w:val="00A1553A"/>
    <w:rsid w:val="00A20248"/>
    <w:rsid w:val="00A303AE"/>
    <w:rsid w:val="00A572CC"/>
    <w:rsid w:val="00A619D7"/>
    <w:rsid w:val="00A80FA5"/>
    <w:rsid w:val="00A92F32"/>
    <w:rsid w:val="00AA0061"/>
    <w:rsid w:val="00AB3C23"/>
    <w:rsid w:val="00AB60EB"/>
    <w:rsid w:val="00AC6B8A"/>
    <w:rsid w:val="00AD14BF"/>
    <w:rsid w:val="00AD2FA2"/>
    <w:rsid w:val="00AD6537"/>
    <w:rsid w:val="00AD7B46"/>
    <w:rsid w:val="00B07318"/>
    <w:rsid w:val="00B375AD"/>
    <w:rsid w:val="00B41897"/>
    <w:rsid w:val="00B41D17"/>
    <w:rsid w:val="00B72586"/>
    <w:rsid w:val="00B74B8F"/>
    <w:rsid w:val="00B83864"/>
    <w:rsid w:val="00B87DF7"/>
    <w:rsid w:val="00B90FE3"/>
    <w:rsid w:val="00B95525"/>
    <w:rsid w:val="00BB089D"/>
    <w:rsid w:val="00BC4E66"/>
    <w:rsid w:val="00BE20FF"/>
    <w:rsid w:val="00BE57F4"/>
    <w:rsid w:val="00BE6C93"/>
    <w:rsid w:val="00C02FC6"/>
    <w:rsid w:val="00C041D6"/>
    <w:rsid w:val="00C04C5C"/>
    <w:rsid w:val="00C06EE2"/>
    <w:rsid w:val="00C17798"/>
    <w:rsid w:val="00C65BA4"/>
    <w:rsid w:val="00C7378C"/>
    <w:rsid w:val="00C7579F"/>
    <w:rsid w:val="00C812EB"/>
    <w:rsid w:val="00CA2393"/>
    <w:rsid w:val="00CB5041"/>
    <w:rsid w:val="00CC3058"/>
    <w:rsid w:val="00CD7BDF"/>
    <w:rsid w:val="00D05460"/>
    <w:rsid w:val="00D1225A"/>
    <w:rsid w:val="00D413A2"/>
    <w:rsid w:val="00D84218"/>
    <w:rsid w:val="00D91C40"/>
    <w:rsid w:val="00D94DC9"/>
    <w:rsid w:val="00DD0301"/>
    <w:rsid w:val="00DE215D"/>
    <w:rsid w:val="00DE6C5D"/>
    <w:rsid w:val="00DF1203"/>
    <w:rsid w:val="00E005E8"/>
    <w:rsid w:val="00E075A0"/>
    <w:rsid w:val="00E2338F"/>
    <w:rsid w:val="00E26A21"/>
    <w:rsid w:val="00E33FB5"/>
    <w:rsid w:val="00E45061"/>
    <w:rsid w:val="00E52545"/>
    <w:rsid w:val="00E56BF8"/>
    <w:rsid w:val="00E6135A"/>
    <w:rsid w:val="00E62A72"/>
    <w:rsid w:val="00E65E09"/>
    <w:rsid w:val="00E669D2"/>
    <w:rsid w:val="00E77661"/>
    <w:rsid w:val="00E813B6"/>
    <w:rsid w:val="00EA54FD"/>
    <w:rsid w:val="00EC3866"/>
    <w:rsid w:val="00ED16A6"/>
    <w:rsid w:val="00ED2C46"/>
    <w:rsid w:val="00EE1222"/>
    <w:rsid w:val="00EE6590"/>
    <w:rsid w:val="00EF6441"/>
    <w:rsid w:val="00F017DC"/>
    <w:rsid w:val="00F07A9E"/>
    <w:rsid w:val="00F116E3"/>
    <w:rsid w:val="00F2176A"/>
    <w:rsid w:val="00F25120"/>
    <w:rsid w:val="00F67C8A"/>
    <w:rsid w:val="00F879B8"/>
    <w:rsid w:val="00FA02C8"/>
    <w:rsid w:val="00FC5DBD"/>
    <w:rsid w:val="00FD0FE3"/>
    <w:rsid w:val="00FD5FD0"/>
    <w:rsid w:val="00FE5016"/>
    <w:rsid w:val="00FF17FE"/>
    <w:rsid w:val="00FF237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7890"/>
  <w15:docId w15:val="{1F18C813-6CF3-491E-90F8-5DBA5E6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D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 Spacing"/>
    <w:uiPriority w:val="1"/>
    <w:qFormat/>
    <w:rsid w:val="00CD7B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7BDF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hAnsi="Times New Roman"/>
      <w:sz w:val="28"/>
      <w:szCs w:val="28"/>
      <w:lang w:val="uk-UA"/>
    </w:rPr>
  </w:style>
  <w:style w:type="table" w:styleId="a5">
    <w:name w:val="Table Grid"/>
    <w:basedOn w:val="a1"/>
    <w:uiPriority w:val="39"/>
    <w:rsid w:val="00A8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ED2C46"/>
    <w:rPr>
      <w:b/>
      <w:bCs/>
      <w:color w:val="943634"/>
      <w:spacing w:val="5"/>
    </w:rPr>
  </w:style>
  <w:style w:type="paragraph" w:customStyle="1" w:styleId="Style4">
    <w:name w:val="Style4"/>
    <w:basedOn w:val="a"/>
    <w:uiPriority w:val="99"/>
    <w:rsid w:val="00ED2C4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8"/>
      <w:szCs w:val="24"/>
    </w:rPr>
  </w:style>
  <w:style w:type="character" w:customStyle="1" w:styleId="FontStyle12">
    <w:name w:val="Font Style12"/>
    <w:basedOn w:val="a0"/>
    <w:uiPriority w:val="99"/>
    <w:rsid w:val="00ED2C4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unhideWhenUsed/>
    <w:rsid w:val="00ED2C46"/>
    <w:rPr>
      <w:color w:val="0000FF"/>
      <w:u w:val="single"/>
    </w:rPr>
  </w:style>
  <w:style w:type="character" w:customStyle="1" w:styleId="FontStyle35">
    <w:name w:val="Font Style35"/>
    <w:basedOn w:val="a0"/>
    <w:uiPriority w:val="99"/>
    <w:rsid w:val="00ED2C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ED2C46"/>
    <w:rPr>
      <w:rFonts w:ascii="Times New Roman" w:hAnsi="Times New Roman" w:cs="Times New Roman"/>
      <w:b/>
      <w:bCs/>
      <w:sz w:val="26"/>
      <w:szCs w:val="26"/>
    </w:rPr>
  </w:style>
  <w:style w:type="paragraph" w:customStyle="1" w:styleId="Oaenoeiioaaieniinee">
    <w:name w:val="Oaeno eiioaaie niinee"/>
    <w:basedOn w:val="Default"/>
    <w:next w:val="Default"/>
    <w:uiPriority w:val="99"/>
    <w:rsid w:val="00ED2C46"/>
    <w:rPr>
      <w:rFonts w:eastAsia="Calibri"/>
      <w:color w:val="auto"/>
      <w:lang w:eastAsia="en-US"/>
    </w:rPr>
  </w:style>
  <w:style w:type="paragraph" w:customStyle="1" w:styleId="Caaieiaie2">
    <w:name w:val="Caaieiaie 2"/>
    <w:basedOn w:val="Default"/>
    <w:next w:val="Default"/>
    <w:uiPriority w:val="99"/>
    <w:rsid w:val="00ED2C46"/>
    <w:rPr>
      <w:rFonts w:eastAsia="Calibri"/>
      <w:color w:val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82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01">
    <w:name w:val="fontstyle01"/>
    <w:basedOn w:val="a0"/>
    <w:rsid w:val="007E7F9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E7F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15A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15A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0">
    <w:name w:val="fontstyle11"/>
    <w:basedOn w:val="a0"/>
    <w:rsid w:val="00115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45D1-B1BC-4650-9E88-53BF7C15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14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il-desktop</cp:lastModifiedBy>
  <cp:revision>95</cp:revision>
  <cp:lastPrinted>2022-09-05T19:02:00Z</cp:lastPrinted>
  <dcterms:created xsi:type="dcterms:W3CDTF">2020-11-22T15:04:00Z</dcterms:created>
  <dcterms:modified xsi:type="dcterms:W3CDTF">2022-10-03T08:36:00Z</dcterms:modified>
</cp:coreProperties>
</file>